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F07" w:rsidRDefault="002B5F07" w:rsidP="004309B8">
      <w:pPr>
        <w:pStyle w:val="Default"/>
      </w:pPr>
    </w:p>
    <w:p w:rsidR="002B5F07" w:rsidRDefault="002B5F07" w:rsidP="004309B8">
      <w:pPr>
        <w:pStyle w:val="Default"/>
        <w:jc w:val="both"/>
        <w:rPr>
          <w:sz w:val="28"/>
          <w:szCs w:val="28"/>
        </w:rPr>
      </w:pPr>
      <w:r>
        <w:t xml:space="preserve"> </w:t>
      </w:r>
      <w:r>
        <w:rPr>
          <w:b/>
          <w:bCs/>
          <w:sz w:val="28"/>
          <w:szCs w:val="28"/>
        </w:rPr>
        <w:t xml:space="preserve">INFORMATIVA PIANO SCUOLA SICURA A.S. 2021-22. </w:t>
      </w:r>
    </w:p>
    <w:p w:rsidR="002B5F07" w:rsidRDefault="002B5F07" w:rsidP="004309B8">
      <w:pPr>
        <w:pStyle w:val="Default"/>
        <w:jc w:val="both"/>
        <w:rPr>
          <w:sz w:val="22"/>
          <w:szCs w:val="22"/>
        </w:rPr>
      </w:pPr>
      <w:r>
        <w:rPr>
          <w:sz w:val="22"/>
          <w:szCs w:val="22"/>
        </w:rPr>
        <w:t>Il Piano “Scuola Sicura”, avviato nell’a.s. 2020-21 è stato aggiornato alla luce dell’attuale andamento epidemiologico e della campagna vaccinale anti Covid-</w:t>
      </w:r>
      <w:smartTag w:uri="urn:schemas-microsoft-com:office:smarttags" w:element="metricconverter">
        <w:smartTagPr>
          <w:attr w:name="ProductID" w:val="19 a"/>
        </w:smartTagPr>
        <w:r>
          <w:rPr>
            <w:sz w:val="22"/>
            <w:szCs w:val="22"/>
          </w:rPr>
          <w:t>19 a</w:t>
        </w:r>
      </w:smartTag>
      <w:r>
        <w:rPr>
          <w:sz w:val="22"/>
          <w:szCs w:val="22"/>
        </w:rPr>
        <w:t xml:space="preserve"> livello regionale, relativa sia alla popolazione 12-19 anni sia al personale scolastico (docente e non docente) con lo scopo primario di favorire, insieme alle altre misure di prevenzione, il mantenimento della didattica in presenza, individuando precocemente i casi asintomatici di SARS-CoV-2 per interrompere la trasmissione del virus nelle classi. </w:t>
      </w:r>
    </w:p>
    <w:p w:rsidR="002B5F07" w:rsidRDefault="002B5F07" w:rsidP="004309B8">
      <w:pPr>
        <w:pStyle w:val="Default"/>
        <w:jc w:val="both"/>
        <w:rPr>
          <w:sz w:val="22"/>
          <w:szCs w:val="22"/>
        </w:rPr>
      </w:pPr>
      <w:r>
        <w:rPr>
          <w:sz w:val="22"/>
          <w:szCs w:val="22"/>
        </w:rPr>
        <w:t xml:space="preserve">COSA PREVEDE IL PIANO? </w:t>
      </w:r>
    </w:p>
    <w:p w:rsidR="002B5F07" w:rsidRDefault="002B5F07" w:rsidP="004309B8">
      <w:pPr>
        <w:pStyle w:val="Default"/>
        <w:jc w:val="both"/>
        <w:rPr>
          <w:sz w:val="22"/>
          <w:szCs w:val="22"/>
        </w:rPr>
      </w:pPr>
      <w:r>
        <w:rPr>
          <w:sz w:val="22"/>
          <w:szCs w:val="22"/>
        </w:rPr>
        <w:t xml:space="preserve">il Piano prevede l’avvio di un </w:t>
      </w:r>
      <w:r>
        <w:rPr>
          <w:b/>
          <w:bCs/>
          <w:sz w:val="22"/>
          <w:szCs w:val="22"/>
        </w:rPr>
        <w:t xml:space="preserve">programma di screening </w:t>
      </w:r>
      <w:r>
        <w:rPr>
          <w:sz w:val="22"/>
          <w:szCs w:val="22"/>
        </w:rPr>
        <w:t xml:space="preserve">differenziato tra Scuola Primaria e Scuola Secondaria con finalità preventive e di contenimento, oltre ad un programma di screening per tutto il personale scolastico. </w:t>
      </w:r>
    </w:p>
    <w:p w:rsidR="002B5F07" w:rsidRDefault="002B5F07" w:rsidP="004309B8">
      <w:pPr>
        <w:pStyle w:val="Default"/>
        <w:jc w:val="both"/>
        <w:rPr>
          <w:sz w:val="22"/>
          <w:szCs w:val="22"/>
        </w:rPr>
      </w:pPr>
      <w:r>
        <w:rPr>
          <w:b/>
          <w:bCs/>
          <w:sz w:val="22"/>
          <w:szCs w:val="22"/>
        </w:rPr>
        <w:t xml:space="preserve">- PER </w:t>
      </w:r>
      <w:smartTag w:uri="urn:schemas-microsoft-com:office:smarttags" w:element="PersonName">
        <w:smartTagPr>
          <w:attr w:name="ProductID" w:val="LA SCUOLA PRIMARIA"/>
        </w:smartTagPr>
        <w:r>
          <w:rPr>
            <w:b/>
            <w:bCs/>
            <w:sz w:val="22"/>
            <w:szCs w:val="22"/>
          </w:rPr>
          <w:t>LA SCUOLA PRIMARIA</w:t>
        </w:r>
      </w:smartTag>
      <w:r>
        <w:rPr>
          <w:b/>
          <w:bCs/>
          <w:sz w:val="22"/>
          <w:szCs w:val="22"/>
        </w:rPr>
        <w:t xml:space="preserve"> </w:t>
      </w:r>
    </w:p>
    <w:p w:rsidR="002B5F07" w:rsidRDefault="002B5F07" w:rsidP="004309B8">
      <w:pPr>
        <w:pStyle w:val="Default"/>
        <w:jc w:val="both"/>
        <w:rPr>
          <w:sz w:val="22"/>
          <w:szCs w:val="22"/>
        </w:rPr>
      </w:pPr>
      <w:r>
        <w:rPr>
          <w:sz w:val="22"/>
          <w:szCs w:val="22"/>
        </w:rPr>
        <w:t xml:space="preserve">E’ prevista l’attivazione di uno screening su base volontaria, previa adesione formale da parte delle famiglie interessate, da effettuarsi ogni 15 giorni con l’utilizzo di test salivari antigenici rapidi, a partire da fine settembre. I test salivari antigenici rapidi saranno effettuati presso le scuole attraverso l’impiego di operatori sanitari o non sanitari delle ASL, di volontari o di personale scolastico, quest’ultimo laddove sia possibile coinvolgerlo in accordo con gli istituti scolastici. Il test salivare è di facile esecuzione, utilizza una piccola quantità di saliva ed è a lettura immediata. In caso di test antigenico positivo sarà richiesto un test molecolare per la conferma diagnostica e se confermata si attiveranno le procedura di contact tracing. </w:t>
      </w:r>
    </w:p>
    <w:p w:rsidR="002B5F07" w:rsidRDefault="002B5F07" w:rsidP="004309B8">
      <w:pPr>
        <w:pStyle w:val="Default"/>
        <w:jc w:val="both"/>
        <w:rPr>
          <w:sz w:val="22"/>
          <w:szCs w:val="22"/>
        </w:rPr>
      </w:pPr>
      <w:r>
        <w:rPr>
          <w:sz w:val="22"/>
          <w:szCs w:val="22"/>
        </w:rPr>
        <w:t xml:space="preserve">. </w:t>
      </w:r>
    </w:p>
    <w:p w:rsidR="002B5F07" w:rsidRDefault="002B5F07" w:rsidP="004309B8">
      <w:pPr>
        <w:pStyle w:val="Default"/>
        <w:jc w:val="both"/>
        <w:rPr>
          <w:sz w:val="22"/>
          <w:szCs w:val="22"/>
        </w:rPr>
      </w:pPr>
      <w:r>
        <w:rPr>
          <w:b/>
          <w:bCs/>
          <w:sz w:val="22"/>
          <w:szCs w:val="22"/>
        </w:rPr>
        <w:t xml:space="preserve">- PER </w:t>
      </w:r>
      <w:smartTag w:uri="urn:schemas-microsoft-com:office:smarttags" w:element="PersonName">
        <w:smartTagPr>
          <w:attr w:name="ProductID" w:val="LA SCUOLA SECONDARIA DI"/>
        </w:smartTagPr>
        <w:r>
          <w:rPr>
            <w:b/>
            <w:bCs/>
            <w:sz w:val="22"/>
            <w:szCs w:val="22"/>
          </w:rPr>
          <w:t>LA SCUOLA SECONDARIA DI</w:t>
        </w:r>
      </w:smartTag>
      <w:r>
        <w:rPr>
          <w:b/>
          <w:bCs/>
          <w:sz w:val="22"/>
          <w:szCs w:val="22"/>
        </w:rPr>
        <w:t xml:space="preserve"> PRIMO GRADO </w:t>
      </w:r>
    </w:p>
    <w:p w:rsidR="002B5F07" w:rsidRDefault="002B5F07" w:rsidP="004309B8">
      <w:pPr>
        <w:pStyle w:val="Default"/>
        <w:jc w:val="both"/>
        <w:rPr>
          <w:sz w:val="22"/>
          <w:szCs w:val="22"/>
        </w:rPr>
      </w:pPr>
      <w:r>
        <w:rPr>
          <w:sz w:val="22"/>
          <w:szCs w:val="22"/>
        </w:rPr>
        <w:t xml:space="preserve">È prevista la riattivazione del programma di screening modulare su cluster a rotazione già sperimentato nel primo semestre 2021 per le II e III medie, estendendolo alle classi della I media, a partire da fine settembre. </w:t>
      </w:r>
    </w:p>
    <w:p w:rsidR="002B5F07" w:rsidRDefault="002B5F07" w:rsidP="004309B8">
      <w:pPr>
        <w:pStyle w:val="Default"/>
        <w:jc w:val="both"/>
        <w:rPr>
          <w:sz w:val="22"/>
          <w:szCs w:val="22"/>
        </w:rPr>
      </w:pPr>
      <w:r>
        <w:rPr>
          <w:sz w:val="22"/>
          <w:szCs w:val="22"/>
        </w:rPr>
        <w:t xml:space="preserve">Il programma prevede l’adesione volontaria degli studenti. Nel caso del raggiungimento di un’adesione di almeno 25% all’interno della classe, un quarto degli aderenti ogni settimana è invitato a rotazione a effettuare un test di screening, da effettuarsi presso gli hot-spot dell’ASL. In caso di test antigenico positivo sarà effettuato un test molecolare per la conferma diagnostica attivando la consequenziale procedura di contact tracing. </w:t>
      </w:r>
    </w:p>
    <w:p w:rsidR="002B5F07" w:rsidRPr="004309B8" w:rsidRDefault="002B5F07" w:rsidP="004309B8">
      <w:pPr>
        <w:pStyle w:val="Default"/>
        <w:jc w:val="both"/>
        <w:rPr>
          <w:b/>
          <w:bCs/>
          <w:sz w:val="22"/>
          <w:szCs w:val="22"/>
        </w:rPr>
      </w:pPr>
      <w:r w:rsidRPr="004309B8">
        <w:rPr>
          <w:b/>
          <w:bCs/>
          <w:sz w:val="22"/>
          <w:szCs w:val="22"/>
        </w:rPr>
        <w:t xml:space="preserve">COSA SIGNIFICA UN TEST POSITIVO? </w:t>
      </w:r>
    </w:p>
    <w:p w:rsidR="002B5F07" w:rsidRDefault="002B5F07" w:rsidP="004309B8">
      <w:pPr>
        <w:pStyle w:val="Default"/>
        <w:jc w:val="both"/>
        <w:rPr>
          <w:sz w:val="22"/>
          <w:szCs w:val="22"/>
        </w:rPr>
      </w:pPr>
      <w:r>
        <w:rPr>
          <w:sz w:val="22"/>
          <w:szCs w:val="22"/>
        </w:rPr>
        <w:t xml:space="preserve">Un test positivo indica il fatto che l’organismo potrebbe avere un’infezione in atto da parte del virus SARS-CoV-2. Per questo motivo si devono applicare da subito le misure contumaciali (isolamento del bambino e quarantena per i famigliari e contatti stretti) previste dalla normativa vigente. </w:t>
      </w:r>
    </w:p>
    <w:p w:rsidR="002B5F07" w:rsidRDefault="002B5F07" w:rsidP="004309B8">
      <w:pPr>
        <w:pStyle w:val="Default"/>
        <w:jc w:val="both"/>
        <w:rPr>
          <w:sz w:val="22"/>
          <w:szCs w:val="22"/>
        </w:rPr>
      </w:pPr>
      <w:r>
        <w:rPr>
          <w:sz w:val="22"/>
          <w:szCs w:val="22"/>
        </w:rPr>
        <w:t xml:space="preserve">Se si tratta di un test salivare o antigenico rapido positivo, la persona si deve sottoporre ad un tampone rinofaringeo di tipo molecolare per confermare tale rilievo. Un test antigenico rapido negativo indica invece con buona probabilità che l’organismo non è venuto a contatto con il virus SARS-CoV-2, anche se non è assoluta garanzia dell’assenza di infezione da SARS-CoV-2. </w:t>
      </w:r>
    </w:p>
    <w:p w:rsidR="002B5F07" w:rsidRPr="004309B8" w:rsidRDefault="002B5F07" w:rsidP="004309B8">
      <w:pPr>
        <w:pStyle w:val="Default"/>
        <w:jc w:val="both"/>
        <w:rPr>
          <w:b/>
          <w:bCs/>
          <w:sz w:val="22"/>
          <w:szCs w:val="22"/>
        </w:rPr>
      </w:pPr>
      <w:r w:rsidRPr="004309B8">
        <w:rPr>
          <w:b/>
          <w:bCs/>
          <w:sz w:val="22"/>
          <w:szCs w:val="22"/>
        </w:rPr>
        <w:t xml:space="preserve">COME FUNZIONANO I TEST DI SCREENING? </w:t>
      </w:r>
    </w:p>
    <w:p w:rsidR="002B5F07" w:rsidRDefault="002B5F07" w:rsidP="004309B8">
      <w:pPr>
        <w:pStyle w:val="Default"/>
        <w:jc w:val="both"/>
        <w:rPr>
          <w:sz w:val="22"/>
          <w:szCs w:val="22"/>
        </w:rPr>
      </w:pPr>
      <w:r>
        <w:rPr>
          <w:sz w:val="22"/>
          <w:szCs w:val="22"/>
        </w:rPr>
        <w:t xml:space="preserve">Il test rapido antigenico e il tampone molecolare prevedono la raccolta di materiale biologico mediante inserimento di un tampone (un sottile bastoncino cotonato) nella narice del paziente. Il materiale viene raccolto dalla parte superiore della faringe, raggiungibile per l’appunto attraverso la narice, ruotando il bastoncino. L’esame non richiede una preparazione particolare. Il prelievo di materiale biologico sarà sempre eseguito da personale infermieristico professionale utilizzando materiale sterile monouso. È necessario segnalare eventuali patologie o particolari conformazioni anatomiche (es. poliposi nasale, deviazione del setto nasale) che potrebbero ostacolare l’esecuzione del test. Non sono previsti effetti collaterali di rilievo. È tuttavia possibile che durante l’esame si avverta una leggera sensazione di fastidio alle zone interessate ed assai raramente un piccolo sanguinamento. </w:t>
      </w:r>
    </w:p>
    <w:p w:rsidR="002B5F07" w:rsidRDefault="002B5F07" w:rsidP="004309B8">
      <w:pPr>
        <w:pStyle w:val="Default"/>
        <w:jc w:val="both"/>
        <w:rPr>
          <w:sz w:val="22"/>
          <w:szCs w:val="22"/>
        </w:rPr>
      </w:pPr>
      <w:r>
        <w:rPr>
          <w:sz w:val="22"/>
          <w:szCs w:val="22"/>
        </w:rPr>
        <w:t xml:space="preserve">L’ASL CN2, svolge l’esecuzione del test antigenico e del tampone molecolare presso gli hot-spot o drive through </w:t>
      </w:r>
    </w:p>
    <w:p w:rsidR="002B5F07" w:rsidRDefault="002B5F07" w:rsidP="004309B8">
      <w:pPr>
        <w:pStyle w:val="Default"/>
        <w:jc w:val="both"/>
        <w:rPr>
          <w:sz w:val="22"/>
          <w:szCs w:val="22"/>
        </w:rPr>
      </w:pPr>
      <w:r>
        <w:rPr>
          <w:sz w:val="22"/>
          <w:szCs w:val="22"/>
        </w:rPr>
        <w:t xml:space="preserve">I test salivari antigenici rapidi prevedono la raccolta di materiale biologico presente nella saliva della persona. Il test è di facile esecuzione, viene utilizzata una piccola quantità di saliva del bambino ed è a lettura immediata. L’esame non richiede una preparazione particolare. </w:t>
      </w:r>
    </w:p>
    <w:p w:rsidR="002B5F07" w:rsidRPr="004309B8" w:rsidRDefault="002B5F07" w:rsidP="004309B8">
      <w:pPr>
        <w:pStyle w:val="Default"/>
        <w:jc w:val="both"/>
        <w:rPr>
          <w:b/>
          <w:bCs/>
          <w:sz w:val="22"/>
          <w:szCs w:val="22"/>
        </w:rPr>
      </w:pPr>
      <w:r w:rsidRPr="004309B8">
        <w:rPr>
          <w:b/>
          <w:bCs/>
          <w:sz w:val="22"/>
          <w:szCs w:val="22"/>
        </w:rPr>
        <w:t xml:space="preserve">QUALI DATI VERRANNO RACCOLTI E A CHE SCOPO? </w:t>
      </w:r>
    </w:p>
    <w:p w:rsidR="002B5F07" w:rsidRDefault="002B5F07" w:rsidP="004309B8">
      <w:pPr>
        <w:pStyle w:val="Default"/>
        <w:jc w:val="both"/>
        <w:rPr>
          <w:sz w:val="22"/>
          <w:szCs w:val="22"/>
        </w:rPr>
      </w:pPr>
      <w:r>
        <w:rPr>
          <w:sz w:val="22"/>
          <w:szCs w:val="22"/>
        </w:rPr>
        <w:t xml:space="preserve">In questa indagine verranno raccolti e registrati i campioni insieme ai principali dati identificativi (data di nascita, residenza, recapito di telefono mobile di riferimento) ed eventuali sintomi riferibili a COVID-19: tutto ciò verrà utilizzato e trattato limitatamente allo scopo espresso dalla D.G.R. 209/2020, esclusivamente per il periodo di tempo necessario alla gestione delle azioni utili a contrastare l’emergenza COVID-19. I campioni ed i dati saranno trattati e conservati nelle strutture deputate e non ceduti in nessun modo a terzi, in linea con il GDPR 2016/679, con il D. Lgs. 196/2003, come modificato dal D. Lgs 101/2018 e secondo le disposizioni specifiche in materia emergenziale (es. art. 14 del DL n.14 9/03/2020 e 17 bis del DL 18/2020 come introdotto dalla L. 27/2020 s.m.i.). </w:t>
      </w:r>
    </w:p>
    <w:p w:rsidR="002B5F07" w:rsidRPr="004309B8" w:rsidRDefault="002B5F07" w:rsidP="004309B8">
      <w:pPr>
        <w:pStyle w:val="Default"/>
        <w:jc w:val="both"/>
        <w:rPr>
          <w:b/>
          <w:bCs/>
          <w:sz w:val="22"/>
          <w:szCs w:val="22"/>
        </w:rPr>
      </w:pPr>
      <w:r w:rsidRPr="004309B8">
        <w:rPr>
          <w:b/>
          <w:bCs/>
          <w:sz w:val="22"/>
          <w:szCs w:val="22"/>
        </w:rPr>
        <w:t xml:space="preserve">MIO FIGLIO/A E’ OBBLIGATO A PARTECIPARE? </w:t>
      </w:r>
    </w:p>
    <w:p w:rsidR="002B5F07" w:rsidRDefault="002B5F07" w:rsidP="004309B8">
      <w:pPr>
        <w:pStyle w:val="Default"/>
        <w:jc w:val="both"/>
        <w:rPr>
          <w:sz w:val="22"/>
          <w:szCs w:val="22"/>
        </w:rPr>
      </w:pPr>
      <w:r>
        <w:rPr>
          <w:sz w:val="22"/>
          <w:szCs w:val="22"/>
        </w:rPr>
        <w:t xml:space="preserve">La partecipazione è volontaria e non vi è, dunque, alcun obbligo a partecipare. </w:t>
      </w:r>
    </w:p>
    <w:p w:rsidR="002B5F07" w:rsidRPr="004309B8" w:rsidRDefault="002B5F07" w:rsidP="004309B8">
      <w:pPr>
        <w:pStyle w:val="Default"/>
        <w:jc w:val="both"/>
        <w:rPr>
          <w:b/>
          <w:bCs/>
          <w:sz w:val="22"/>
          <w:szCs w:val="22"/>
        </w:rPr>
      </w:pPr>
      <w:r w:rsidRPr="004309B8">
        <w:rPr>
          <w:b/>
          <w:bCs/>
          <w:sz w:val="22"/>
          <w:szCs w:val="22"/>
        </w:rPr>
        <w:t xml:space="preserve">COSA DEVO FARE PER PARTECIPARE? </w:t>
      </w:r>
    </w:p>
    <w:p w:rsidR="002B5F07" w:rsidRDefault="002B5F07" w:rsidP="004309B8">
      <w:pPr>
        <w:pStyle w:val="Default"/>
        <w:jc w:val="both"/>
        <w:rPr>
          <w:sz w:val="22"/>
          <w:szCs w:val="22"/>
        </w:rPr>
      </w:pPr>
      <w:r>
        <w:rPr>
          <w:sz w:val="22"/>
          <w:szCs w:val="22"/>
        </w:rPr>
        <w:t xml:space="preserve">Per aderire occorre comunicare alla scuola la propria volontà secondo le modalità che verranno individuate da ogni Istituto scolastico e che vi verranno comunicate. </w:t>
      </w:r>
    </w:p>
    <w:p w:rsidR="002B5F07" w:rsidRDefault="002B5F07" w:rsidP="004309B8">
      <w:pPr>
        <w:pStyle w:val="Default"/>
        <w:jc w:val="both"/>
        <w:rPr>
          <w:sz w:val="22"/>
          <w:szCs w:val="22"/>
        </w:rPr>
      </w:pPr>
      <w:r>
        <w:rPr>
          <w:sz w:val="22"/>
          <w:szCs w:val="22"/>
        </w:rPr>
        <w:t xml:space="preserve">Qualora si aderisca al progetto è richiesta la compilazione del </w:t>
      </w:r>
      <w:r>
        <w:rPr>
          <w:b/>
          <w:bCs/>
          <w:sz w:val="22"/>
          <w:szCs w:val="22"/>
        </w:rPr>
        <w:t xml:space="preserve">consenso informato </w:t>
      </w:r>
      <w:r>
        <w:rPr>
          <w:sz w:val="22"/>
          <w:szCs w:val="22"/>
        </w:rPr>
        <w:t xml:space="preserve">da consegnare al personale sanitario che effettua il test al minore (per la primaria deve essere consegnato a scuola nel giorno programmato per l’esecuzione del test ; per la secondaria deve essere consegnato presso il drive through). Si consiglia di compilarlo una prima volta e poi produrre fotocopie da firmare e consegnare successivamente ad ogni test . </w:t>
      </w:r>
    </w:p>
    <w:p w:rsidR="002B5F07" w:rsidRDefault="002B5F07" w:rsidP="004309B8">
      <w:pPr>
        <w:pStyle w:val="Default"/>
        <w:jc w:val="both"/>
        <w:rPr>
          <w:sz w:val="22"/>
          <w:szCs w:val="22"/>
        </w:rPr>
      </w:pPr>
      <w:r>
        <w:rPr>
          <w:sz w:val="22"/>
          <w:szCs w:val="22"/>
        </w:rPr>
        <w:t xml:space="preserve">Nota bene per gli studenti della scuola secondaria di primo grado: all’atto dell’adesione sarà indispensabile comunicare il numero di telefono mobile cui si desidera ricevere SMS di prenotazione del tampone, che riporterà sede, data e orario della prenotazione. Nel caso di impossibilità ad accompagnare il minore in qualità di genitori o aventi diritto è possibile delegare un’altra persona compilando l’apposito modulo di delega. </w:t>
      </w:r>
    </w:p>
    <w:p w:rsidR="002B5F07" w:rsidRPr="004309B8" w:rsidRDefault="002B5F07" w:rsidP="004309B8">
      <w:pPr>
        <w:pStyle w:val="Default"/>
        <w:jc w:val="both"/>
        <w:rPr>
          <w:b/>
          <w:bCs/>
          <w:sz w:val="22"/>
          <w:szCs w:val="22"/>
        </w:rPr>
      </w:pPr>
      <w:r w:rsidRPr="004309B8">
        <w:rPr>
          <w:b/>
          <w:bCs/>
          <w:sz w:val="22"/>
          <w:szCs w:val="22"/>
        </w:rPr>
        <w:t xml:space="preserve">E’ POSSIBILE RITIRARE </w:t>
      </w:r>
      <w:smartTag w:uri="urn:schemas-microsoft-com:office:smarttags" w:element="PersonName">
        <w:smartTagPr>
          <w:attr w:name="ProductID" w:val="LA PROPRIA ADESIONE"/>
        </w:smartTagPr>
        <w:r w:rsidRPr="004309B8">
          <w:rPr>
            <w:b/>
            <w:bCs/>
            <w:sz w:val="22"/>
            <w:szCs w:val="22"/>
          </w:rPr>
          <w:t>LA PROPRIA ADESIONE</w:t>
        </w:r>
      </w:smartTag>
      <w:r w:rsidRPr="004309B8">
        <w:rPr>
          <w:b/>
          <w:bCs/>
          <w:sz w:val="22"/>
          <w:szCs w:val="22"/>
        </w:rPr>
        <w:t xml:space="preserve">? </w:t>
      </w:r>
    </w:p>
    <w:p w:rsidR="002B5F07" w:rsidRDefault="002B5F07" w:rsidP="004309B8">
      <w:pPr>
        <w:pStyle w:val="Default"/>
        <w:jc w:val="both"/>
        <w:rPr>
          <w:sz w:val="22"/>
          <w:szCs w:val="22"/>
        </w:rPr>
      </w:pPr>
      <w:r>
        <w:rPr>
          <w:sz w:val="22"/>
          <w:szCs w:val="22"/>
        </w:rPr>
        <w:t xml:space="preserve">La partecipazione può essere interrotta in qualsiasi momento comunicando la disdetta all’indirizzo mail </w:t>
      </w:r>
      <w:smartTag w:uri="urn:schemas-microsoft-com:office:smarttags" w:element="PersonName">
        <w:r>
          <w:rPr>
            <w:sz w:val="22"/>
            <w:szCs w:val="22"/>
          </w:rPr>
          <w:t>aslcn2@legalmail.it</w:t>
        </w:r>
      </w:smartTag>
      <w:r>
        <w:rPr>
          <w:sz w:val="22"/>
          <w:szCs w:val="22"/>
        </w:rPr>
        <w:t xml:space="preserve"> </w:t>
      </w:r>
    </w:p>
    <w:p w:rsidR="002B5F07" w:rsidRDefault="002B5F07" w:rsidP="004309B8">
      <w:pPr>
        <w:pStyle w:val="Default"/>
        <w:jc w:val="both"/>
        <w:rPr>
          <w:sz w:val="22"/>
          <w:szCs w:val="22"/>
        </w:rPr>
      </w:pPr>
    </w:p>
    <w:p w:rsidR="002B5F07" w:rsidRDefault="002B5F07" w:rsidP="004309B8">
      <w:pPr>
        <w:pStyle w:val="Default"/>
        <w:rPr>
          <w:sz w:val="22"/>
          <w:szCs w:val="22"/>
        </w:rPr>
      </w:pPr>
      <w:r>
        <w:rPr>
          <w:sz w:val="22"/>
          <w:szCs w:val="22"/>
        </w:rPr>
        <w:t xml:space="preserve">Il piano Regionale Scuola Sicura 21-22 è consultabile alla pagina: https://www.regione.piemonte.it/web/pinforma/notizie/scuola-sicura-potenziamento-trasporto-degli-studenti </w:t>
      </w:r>
    </w:p>
    <w:p w:rsidR="002B5F07" w:rsidRDefault="002B5F07" w:rsidP="004309B8">
      <w:pPr>
        <w:jc w:val="both"/>
        <w:rPr>
          <w:sz w:val="24"/>
          <w:szCs w:val="24"/>
        </w:rPr>
      </w:pPr>
    </w:p>
    <w:p w:rsidR="002B5F07" w:rsidRDefault="002B5F07" w:rsidP="00C045BD">
      <w:pPr>
        <w:jc w:val="right"/>
        <w:rPr>
          <w:sz w:val="24"/>
          <w:szCs w:val="24"/>
        </w:rPr>
      </w:pPr>
    </w:p>
    <w:sectPr w:rsidR="002B5F07" w:rsidSect="00B2794E">
      <w:headerReference w:type="default" r:id="rId7"/>
      <w:footerReference w:type="default" r:id="rId8"/>
      <w:pgSz w:w="11907" w:h="16840" w:code="9"/>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F07" w:rsidRDefault="002B5F07">
      <w:r>
        <w:separator/>
      </w:r>
    </w:p>
  </w:endnote>
  <w:endnote w:type="continuationSeparator" w:id="0">
    <w:p w:rsidR="002B5F07" w:rsidRDefault="002B5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07" w:rsidRDefault="002B5F07">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0.75pt;height:49.5pt">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F07" w:rsidRDefault="002B5F07">
      <w:r>
        <w:separator/>
      </w:r>
    </w:p>
  </w:footnote>
  <w:footnote w:type="continuationSeparator" w:id="0">
    <w:p w:rsidR="002B5F07" w:rsidRDefault="002B5F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07" w:rsidRDefault="002B5F07" w:rsidP="00E7218C">
    <w:pPr>
      <w:shd w:val="clear" w:color="auto" w:fill="FFFFFF"/>
      <w:spacing w:before="82"/>
    </w:pPr>
    <w:r>
      <w:rPr>
        <w:noProof/>
      </w:rPr>
      <w:pict>
        <v:shapetype id="_x0000_t202" coordsize="21600,21600" o:spt="202" path="m,l,21600r21600,l21600,xe">
          <v:stroke joinstyle="miter"/>
          <v:path gradientshapeok="t" o:connecttype="rect"/>
        </v:shapetype>
        <v:shape id="_x0000_s2049" type="#_x0000_t202" style="position:absolute;margin-left:277pt;margin-top:68.5pt;width:192pt;height:18pt;z-index:251658240" filled="f" stroked="f">
          <v:textbox style="mso-next-textbox:#_x0000_s2049">
            <w:txbxContent>
              <w:p w:rsidR="002B5F07" w:rsidRDefault="002B5F07" w:rsidP="00E7218C">
                <w:pPr>
                  <w:shd w:val="clear" w:color="auto" w:fill="FFFFFF"/>
                  <w:jc w:val="right"/>
                  <w:rPr>
                    <w:rFonts w:ascii="Helvetica" w:hAnsi="Helvetica"/>
                    <w:i/>
                    <w:sz w:val="18"/>
                    <w:szCs w:val="18"/>
                  </w:rPr>
                </w:pPr>
                <w:r>
                  <w:rPr>
                    <w:rFonts w:ascii="Helvetica" w:hAnsi="Helvetica"/>
                    <w:i/>
                    <w:sz w:val="18"/>
                    <w:szCs w:val="18"/>
                  </w:rPr>
                  <w:t xml:space="preserve">P.I./Cod. Fisc. </w:t>
                </w:r>
                <w:smartTag w:uri="urn:schemas-microsoft-com:office:smarttags" w:element="phone">
                  <w:smartTagPr>
                    <w:attr w:name="ls" w:val="trans"/>
                  </w:smartTagPr>
                  <w:r w:rsidRPr="00BF01B0">
                    <w:rPr>
                      <w:rFonts w:ascii="Helvetica" w:hAnsi="Helvetica"/>
                      <w:i/>
                      <w:sz w:val="18"/>
                      <w:szCs w:val="18"/>
                    </w:rPr>
                    <w:t>02419170044</w:t>
                  </w:r>
                </w:smartTag>
              </w:p>
              <w:p w:rsidR="002B5F07" w:rsidRDefault="002B5F07" w:rsidP="00E7218C">
                <w:pPr>
                  <w:shd w:val="clear" w:color="auto" w:fill="FFFFFF"/>
                  <w:jc w:val="right"/>
                  <w:rPr>
                    <w:rFonts w:ascii="Helvetica" w:hAnsi="Helvetica"/>
                    <w:i/>
                    <w:sz w:val="18"/>
                    <w:szCs w:val="18"/>
                  </w:rPr>
                </w:pPr>
              </w:p>
              <w:p w:rsidR="002B5F07" w:rsidRDefault="002B5F07" w:rsidP="00E7218C">
                <w:pPr>
                  <w:shd w:val="clear" w:color="auto" w:fill="FFFFFF"/>
                  <w:jc w:val="right"/>
                  <w:rPr>
                    <w:rFonts w:ascii="Helvetica" w:hAnsi="Helvetica"/>
                    <w:i/>
                    <w:sz w:val="18"/>
                    <w:szCs w:val="18"/>
                  </w:rPr>
                </w:pPr>
              </w:p>
              <w:p w:rsidR="002B5F07" w:rsidRPr="00A93687" w:rsidRDefault="002B5F07" w:rsidP="00E7218C">
                <w:pPr>
                  <w:shd w:val="clear" w:color="auto" w:fill="FFFFFF"/>
                  <w:jc w:val="right"/>
                  <w:rPr>
                    <w:rFonts w:ascii="Helvetica" w:hAnsi="Helvetica"/>
                    <w:i/>
                    <w:sz w:val="18"/>
                    <w:szCs w:val="18"/>
                  </w:rPr>
                </w:pPr>
              </w:p>
            </w:txbxContent>
          </v:textbox>
        </v:shape>
      </w:pict>
    </w:r>
    <w:r>
      <w:rPr>
        <w:noProof/>
      </w:rPr>
      <w:pict>
        <v:shape id="_x0000_s2050" type="#_x0000_t202" style="position:absolute;margin-left:271pt;margin-top:14.5pt;width:198pt;height:48pt;z-index:251657216" filled="f" stroked="f">
          <v:textbox style="mso-next-textbox:#_x0000_s2050">
            <w:txbxContent>
              <w:p w:rsidR="002B5F07" w:rsidRPr="00A93687" w:rsidRDefault="002B5F07" w:rsidP="00E7218C">
                <w:pPr>
                  <w:shd w:val="clear" w:color="auto" w:fill="FFFFFF"/>
                  <w:spacing w:line="260" w:lineRule="exact"/>
                  <w:jc w:val="right"/>
                  <w:rPr>
                    <w:rFonts w:ascii="Helvetica" w:hAnsi="Helvetica"/>
                    <w:i/>
                    <w:sz w:val="18"/>
                    <w:szCs w:val="18"/>
                  </w:rPr>
                </w:pPr>
                <w:r w:rsidRPr="00A93687">
                  <w:rPr>
                    <w:rFonts w:ascii="Helvetica" w:hAnsi="Helvetica"/>
                    <w:i/>
                    <w:sz w:val="18"/>
                    <w:szCs w:val="18"/>
                  </w:rPr>
                  <w:t>Via Vida, 10  – 12051 ALBA (CN)</w:t>
                </w:r>
              </w:p>
              <w:p w:rsidR="002B5F07" w:rsidRPr="00A93687" w:rsidRDefault="002B5F07" w:rsidP="00E7218C">
                <w:pPr>
                  <w:shd w:val="clear" w:color="auto" w:fill="FFFFFF"/>
                  <w:spacing w:line="260" w:lineRule="exact"/>
                  <w:jc w:val="right"/>
                  <w:rPr>
                    <w:rFonts w:ascii="Helvetica" w:hAnsi="Helvetica"/>
                    <w:i/>
                    <w:sz w:val="18"/>
                    <w:szCs w:val="18"/>
                  </w:rPr>
                </w:pPr>
                <w:r>
                  <w:rPr>
                    <w:rFonts w:ascii="Helvetica" w:hAnsi="Helvetica"/>
                    <w:i/>
                    <w:sz w:val="18"/>
                    <w:szCs w:val="18"/>
                  </w:rPr>
                  <w:t xml:space="preserve">Tel </w:t>
                </w:r>
                <w:smartTag w:uri="urn:schemas-microsoft-com:office:smarttags" w:element="phone">
                  <w:smartTagPr>
                    <w:attr w:name="ls" w:val="trans"/>
                  </w:smartTagPr>
                  <w:r>
                    <w:rPr>
                      <w:rFonts w:ascii="Helvetica" w:hAnsi="Helvetica"/>
                      <w:i/>
                      <w:sz w:val="18"/>
                      <w:szCs w:val="18"/>
                    </w:rPr>
                    <w:t>+39 0173.</w:t>
                  </w:r>
                  <w:r w:rsidRPr="00A93687">
                    <w:rPr>
                      <w:rFonts w:ascii="Helvetica" w:hAnsi="Helvetica"/>
                      <w:i/>
                      <w:sz w:val="18"/>
                      <w:szCs w:val="18"/>
                    </w:rPr>
                    <w:t>316</w:t>
                  </w:r>
                  <w:r>
                    <w:rPr>
                      <w:rFonts w:ascii="Helvetica" w:hAnsi="Helvetica"/>
                      <w:i/>
                      <w:sz w:val="18"/>
                      <w:szCs w:val="18"/>
                    </w:rPr>
                    <w:t>111</w:t>
                  </w:r>
                </w:smartTag>
                <w:r>
                  <w:rPr>
                    <w:rFonts w:ascii="Helvetica" w:hAnsi="Helvetica"/>
                    <w:i/>
                    <w:sz w:val="18"/>
                    <w:szCs w:val="18"/>
                  </w:rPr>
                  <w:t xml:space="preserve"> Fax </w:t>
                </w:r>
                <w:smartTag w:uri="urn:schemas-microsoft-com:office:smarttags" w:element="phone">
                  <w:smartTagPr>
                    <w:attr w:name="ls" w:val="trans"/>
                  </w:smartTagPr>
                  <w:r>
                    <w:rPr>
                      <w:rFonts w:ascii="Helvetica" w:hAnsi="Helvetica"/>
                      <w:i/>
                      <w:sz w:val="18"/>
                      <w:szCs w:val="18"/>
                    </w:rPr>
                    <w:t>+39 0173.316480</w:t>
                  </w:r>
                </w:smartTag>
              </w:p>
              <w:p w:rsidR="002B5F07" w:rsidRDefault="002B5F07" w:rsidP="00E7218C">
                <w:pPr>
                  <w:shd w:val="clear" w:color="auto" w:fill="FFFFFF"/>
                  <w:spacing w:line="260" w:lineRule="exact"/>
                  <w:jc w:val="right"/>
                  <w:rPr>
                    <w:rFonts w:ascii="Helvetica" w:hAnsi="Helvetica"/>
                    <w:i/>
                    <w:sz w:val="18"/>
                    <w:szCs w:val="18"/>
                  </w:rPr>
                </w:pPr>
                <w:r w:rsidRPr="00A93687">
                  <w:rPr>
                    <w:rFonts w:ascii="Helvetica" w:hAnsi="Helvetica"/>
                    <w:i/>
                    <w:sz w:val="18"/>
                    <w:szCs w:val="18"/>
                  </w:rPr>
                  <w:t xml:space="preserve">e-mail: </w:t>
                </w:r>
                <w:hyperlink r:id="rId1" w:history="1">
                  <w:r w:rsidRPr="00A93687">
                    <w:rPr>
                      <w:rFonts w:ascii="Helvetica" w:hAnsi="Helvetica"/>
                      <w:i/>
                      <w:sz w:val="18"/>
                      <w:szCs w:val="18"/>
                    </w:rPr>
                    <w:t>aslcn2@legalmail.it</w:t>
                  </w:r>
                </w:hyperlink>
                <w:r w:rsidRPr="00A93687">
                  <w:rPr>
                    <w:rFonts w:ascii="Helvetica" w:hAnsi="Helvetica"/>
                    <w:i/>
                    <w:sz w:val="18"/>
                    <w:szCs w:val="18"/>
                  </w:rPr>
                  <w:t xml:space="preserve"> – </w:t>
                </w:r>
                <w:hyperlink r:id="rId2" w:history="1">
                  <w:r w:rsidRPr="00687019">
                    <w:rPr>
                      <w:rStyle w:val="Hyperlink"/>
                      <w:rFonts w:ascii="Helvetica" w:hAnsi="Helvetica"/>
                      <w:i/>
                      <w:sz w:val="18"/>
                      <w:szCs w:val="18"/>
                    </w:rPr>
                    <w:t>www.aslcn2.it</w:t>
                  </w:r>
                </w:hyperlink>
              </w:p>
              <w:p w:rsidR="002B5F07" w:rsidRPr="00A93687" w:rsidRDefault="002B5F07" w:rsidP="00E7218C">
                <w:pPr>
                  <w:shd w:val="clear" w:color="auto" w:fill="FFFFFF"/>
                  <w:spacing w:line="260" w:lineRule="exact"/>
                  <w:jc w:val="right"/>
                  <w:rPr>
                    <w:rFonts w:ascii="Helvetica" w:hAnsi="Helvetica"/>
                    <w:i/>
                    <w:sz w:val="18"/>
                    <w:szCs w:val="18"/>
                  </w:rPr>
                </w:pP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7pt;height:53.25pt">
          <v:imagedata r:id="rId3" o:title=""/>
        </v:shape>
      </w:pict>
    </w:r>
    <w:r>
      <w:pict>
        <v:shape id="_x0000_i1028" type="#_x0000_t75" style="width:463.5pt;height:8.25pt">
          <v:imagedata r:id="rId4" o:title=""/>
        </v:shape>
      </w:pict>
    </w:r>
  </w:p>
  <w:p w:rsidR="002B5F07" w:rsidRDefault="002B5F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76A5F"/>
    <w:multiLevelType w:val="hybridMultilevel"/>
    <w:tmpl w:val="0F52059C"/>
    <w:lvl w:ilvl="0" w:tplc="2026AB0A">
      <w:start w:val="5"/>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BCE1BD7"/>
    <w:multiLevelType w:val="hybridMultilevel"/>
    <w:tmpl w:val="F28EBD5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C357081"/>
    <w:multiLevelType w:val="hybridMultilevel"/>
    <w:tmpl w:val="E760FBD6"/>
    <w:lvl w:ilvl="0" w:tplc="4336C212">
      <w:start w:val="5"/>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8756CB7"/>
    <w:multiLevelType w:val="hybridMultilevel"/>
    <w:tmpl w:val="8488E672"/>
    <w:lvl w:ilvl="0" w:tplc="67D6F012">
      <w:start w:val="5"/>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A3E6C77"/>
    <w:multiLevelType w:val="hybridMultilevel"/>
    <w:tmpl w:val="2668F006"/>
    <w:lvl w:ilvl="0" w:tplc="F258DB86">
      <w:start w:val="5"/>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5C95156"/>
    <w:multiLevelType w:val="hybridMultilevel"/>
    <w:tmpl w:val="946C6DF0"/>
    <w:lvl w:ilvl="0" w:tplc="7C92941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CB2445D"/>
    <w:multiLevelType w:val="hybridMultilevel"/>
    <w:tmpl w:val="B20628EC"/>
    <w:lvl w:ilvl="0" w:tplc="18C221E4">
      <w:numFmt w:val="bullet"/>
      <w:lvlText w:val=""/>
      <w:lvlJc w:val="left"/>
      <w:pPr>
        <w:tabs>
          <w:tab w:val="num" w:pos="930"/>
        </w:tabs>
        <w:ind w:left="930" w:hanging="570"/>
      </w:pPr>
      <w:rPr>
        <w:rFonts w:ascii="Wingdings" w:eastAsia="Times New Roman"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3695226"/>
    <w:multiLevelType w:val="hybridMultilevel"/>
    <w:tmpl w:val="A614E744"/>
    <w:lvl w:ilvl="0" w:tplc="B270EB52">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98E16EC"/>
    <w:multiLevelType w:val="hybridMultilevel"/>
    <w:tmpl w:val="F050B5AE"/>
    <w:lvl w:ilvl="0" w:tplc="DAD6FCDA">
      <w:start w:val="5"/>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6F831B3"/>
    <w:multiLevelType w:val="hybridMultilevel"/>
    <w:tmpl w:val="A76A0440"/>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8905282"/>
    <w:multiLevelType w:val="multilevel"/>
    <w:tmpl w:val="D09A641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C8403BC"/>
    <w:multiLevelType w:val="multilevel"/>
    <w:tmpl w:val="A76A044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3951AF6"/>
    <w:multiLevelType w:val="hybridMultilevel"/>
    <w:tmpl w:val="12FCCBD6"/>
    <w:lvl w:ilvl="0" w:tplc="B270EB52">
      <w:numFmt w:val="bullet"/>
      <w:lvlText w:val="-"/>
      <w:lvlJc w:val="left"/>
      <w:pPr>
        <w:tabs>
          <w:tab w:val="num" w:pos="785"/>
        </w:tabs>
        <w:ind w:left="785" w:hanging="360"/>
      </w:pPr>
      <w:rPr>
        <w:rFonts w:ascii="Times New Roman" w:eastAsia="Times New Roman" w:hAnsi="Times New Roman" w:hint="default"/>
      </w:rPr>
    </w:lvl>
    <w:lvl w:ilvl="1" w:tplc="04100003" w:tentative="1">
      <w:start w:val="1"/>
      <w:numFmt w:val="bullet"/>
      <w:lvlText w:val="o"/>
      <w:lvlJc w:val="left"/>
      <w:pPr>
        <w:tabs>
          <w:tab w:val="num" w:pos="1505"/>
        </w:tabs>
        <w:ind w:left="1505" w:hanging="360"/>
      </w:pPr>
      <w:rPr>
        <w:rFonts w:ascii="Courier New" w:hAnsi="Courier New" w:hint="default"/>
      </w:rPr>
    </w:lvl>
    <w:lvl w:ilvl="2" w:tplc="04100005" w:tentative="1">
      <w:start w:val="1"/>
      <w:numFmt w:val="bullet"/>
      <w:lvlText w:val=""/>
      <w:lvlJc w:val="left"/>
      <w:pPr>
        <w:tabs>
          <w:tab w:val="num" w:pos="2225"/>
        </w:tabs>
        <w:ind w:left="2225" w:hanging="360"/>
      </w:pPr>
      <w:rPr>
        <w:rFonts w:ascii="Wingdings" w:hAnsi="Wingdings" w:hint="default"/>
      </w:rPr>
    </w:lvl>
    <w:lvl w:ilvl="3" w:tplc="04100001" w:tentative="1">
      <w:start w:val="1"/>
      <w:numFmt w:val="bullet"/>
      <w:lvlText w:val=""/>
      <w:lvlJc w:val="left"/>
      <w:pPr>
        <w:tabs>
          <w:tab w:val="num" w:pos="2945"/>
        </w:tabs>
        <w:ind w:left="2945" w:hanging="360"/>
      </w:pPr>
      <w:rPr>
        <w:rFonts w:ascii="Symbol" w:hAnsi="Symbol" w:hint="default"/>
      </w:rPr>
    </w:lvl>
    <w:lvl w:ilvl="4" w:tplc="04100003" w:tentative="1">
      <w:start w:val="1"/>
      <w:numFmt w:val="bullet"/>
      <w:lvlText w:val="o"/>
      <w:lvlJc w:val="left"/>
      <w:pPr>
        <w:tabs>
          <w:tab w:val="num" w:pos="3665"/>
        </w:tabs>
        <w:ind w:left="3665" w:hanging="360"/>
      </w:pPr>
      <w:rPr>
        <w:rFonts w:ascii="Courier New" w:hAnsi="Courier New" w:hint="default"/>
      </w:rPr>
    </w:lvl>
    <w:lvl w:ilvl="5" w:tplc="04100005" w:tentative="1">
      <w:start w:val="1"/>
      <w:numFmt w:val="bullet"/>
      <w:lvlText w:val=""/>
      <w:lvlJc w:val="left"/>
      <w:pPr>
        <w:tabs>
          <w:tab w:val="num" w:pos="4385"/>
        </w:tabs>
        <w:ind w:left="4385" w:hanging="360"/>
      </w:pPr>
      <w:rPr>
        <w:rFonts w:ascii="Wingdings" w:hAnsi="Wingdings" w:hint="default"/>
      </w:rPr>
    </w:lvl>
    <w:lvl w:ilvl="6" w:tplc="04100001" w:tentative="1">
      <w:start w:val="1"/>
      <w:numFmt w:val="bullet"/>
      <w:lvlText w:val=""/>
      <w:lvlJc w:val="left"/>
      <w:pPr>
        <w:tabs>
          <w:tab w:val="num" w:pos="5105"/>
        </w:tabs>
        <w:ind w:left="5105" w:hanging="360"/>
      </w:pPr>
      <w:rPr>
        <w:rFonts w:ascii="Symbol" w:hAnsi="Symbol" w:hint="default"/>
      </w:rPr>
    </w:lvl>
    <w:lvl w:ilvl="7" w:tplc="04100003" w:tentative="1">
      <w:start w:val="1"/>
      <w:numFmt w:val="bullet"/>
      <w:lvlText w:val="o"/>
      <w:lvlJc w:val="left"/>
      <w:pPr>
        <w:tabs>
          <w:tab w:val="num" w:pos="5825"/>
        </w:tabs>
        <w:ind w:left="5825" w:hanging="360"/>
      </w:pPr>
      <w:rPr>
        <w:rFonts w:ascii="Courier New" w:hAnsi="Courier New" w:hint="default"/>
      </w:rPr>
    </w:lvl>
    <w:lvl w:ilvl="8" w:tplc="04100005" w:tentative="1">
      <w:start w:val="1"/>
      <w:numFmt w:val="bullet"/>
      <w:lvlText w:val=""/>
      <w:lvlJc w:val="left"/>
      <w:pPr>
        <w:tabs>
          <w:tab w:val="num" w:pos="6545"/>
        </w:tabs>
        <w:ind w:left="6545" w:hanging="360"/>
      </w:pPr>
      <w:rPr>
        <w:rFonts w:ascii="Wingdings" w:hAnsi="Wingdings" w:hint="default"/>
      </w:rPr>
    </w:lvl>
  </w:abstractNum>
  <w:abstractNum w:abstractNumId="13">
    <w:nsid w:val="662F5AF1"/>
    <w:multiLevelType w:val="hybridMultilevel"/>
    <w:tmpl w:val="B5866046"/>
    <w:lvl w:ilvl="0" w:tplc="0DB0809E">
      <w:start w:val="3"/>
      <w:numFmt w:val="bullet"/>
      <w:lvlText w:val="-"/>
      <w:lvlJc w:val="left"/>
      <w:pPr>
        <w:tabs>
          <w:tab w:val="num" w:pos="1128"/>
        </w:tabs>
        <w:ind w:left="1128" w:hanging="360"/>
      </w:pPr>
      <w:rPr>
        <w:rFonts w:ascii="Times New Roman" w:eastAsia="Times New Roman" w:hAnsi="Times New Roman" w:hint="default"/>
      </w:rPr>
    </w:lvl>
    <w:lvl w:ilvl="1" w:tplc="04100003" w:tentative="1">
      <w:start w:val="1"/>
      <w:numFmt w:val="bullet"/>
      <w:lvlText w:val="o"/>
      <w:lvlJc w:val="left"/>
      <w:pPr>
        <w:tabs>
          <w:tab w:val="num" w:pos="1848"/>
        </w:tabs>
        <w:ind w:left="1848" w:hanging="360"/>
      </w:pPr>
      <w:rPr>
        <w:rFonts w:ascii="Courier New" w:hAnsi="Courier New" w:hint="default"/>
      </w:rPr>
    </w:lvl>
    <w:lvl w:ilvl="2" w:tplc="04100005" w:tentative="1">
      <w:start w:val="1"/>
      <w:numFmt w:val="bullet"/>
      <w:lvlText w:val=""/>
      <w:lvlJc w:val="left"/>
      <w:pPr>
        <w:tabs>
          <w:tab w:val="num" w:pos="2568"/>
        </w:tabs>
        <w:ind w:left="2568" w:hanging="360"/>
      </w:pPr>
      <w:rPr>
        <w:rFonts w:ascii="Wingdings" w:hAnsi="Wingdings" w:hint="default"/>
      </w:rPr>
    </w:lvl>
    <w:lvl w:ilvl="3" w:tplc="04100001" w:tentative="1">
      <w:start w:val="1"/>
      <w:numFmt w:val="bullet"/>
      <w:lvlText w:val=""/>
      <w:lvlJc w:val="left"/>
      <w:pPr>
        <w:tabs>
          <w:tab w:val="num" w:pos="3288"/>
        </w:tabs>
        <w:ind w:left="3288" w:hanging="360"/>
      </w:pPr>
      <w:rPr>
        <w:rFonts w:ascii="Symbol" w:hAnsi="Symbol" w:hint="default"/>
      </w:rPr>
    </w:lvl>
    <w:lvl w:ilvl="4" w:tplc="04100003" w:tentative="1">
      <w:start w:val="1"/>
      <w:numFmt w:val="bullet"/>
      <w:lvlText w:val="o"/>
      <w:lvlJc w:val="left"/>
      <w:pPr>
        <w:tabs>
          <w:tab w:val="num" w:pos="4008"/>
        </w:tabs>
        <w:ind w:left="4008" w:hanging="360"/>
      </w:pPr>
      <w:rPr>
        <w:rFonts w:ascii="Courier New" w:hAnsi="Courier New" w:hint="default"/>
      </w:rPr>
    </w:lvl>
    <w:lvl w:ilvl="5" w:tplc="04100005" w:tentative="1">
      <w:start w:val="1"/>
      <w:numFmt w:val="bullet"/>
      <w:lvlText w:val=""/>
      <w:lvlJc w:val="left"/>
      <w:pPr>
        <w:tabs>
          <w:tab w:val="num" w:pos="4728"/>
        </w:tabs>
        <w:ind w:left="4728" w:hanging="360"/>
      </w:pPr>
      <w:rPr>
        <w:rFonts w:ascii="Wingdings" w:hAnsi="Wingdings" w:hint="default"/>
      </w:rPr>
    </w:lvl>
    <w:lvl w:ilvl="6" w:tplc="04100001" w:tentative="1">
      <w:start w:val="1"/>
      <w:numFmt w:val="bullet"/>
      <w:lvlText w:val=""/>
      <w:lvlJc w:val="left"/>
      <w:pPr>
        <w:tabs>
          <w:tab w:val="num" w:pos="5448"/>
        </w:tabs>
        <w:ind w:left="5448" w:hanging="360"/>
      </w:pPr>
      <w:rPr>
        <w:rFonts w:ascii="Symbol" w:hAnsi="Symbol" w:hint="default"/>
      </w:rPr>
    </w:lvl>
    <w:lvl w:ilvl="7" w:tplc="04100003" w:tentative="1">
      <w:start w:val="1"/>
      <w:numFmt w:val="bullet"/>
      <w:lvlText w:val="o"/>
      <w:lvlJc w:val="left"/>
      <w:pPr>
        <w:tabs>
          <w:tab w:val="num" w:pos="6168"/>
        </w:tabs>
        <w:ind w:left="6168" w:hanging="360"/>
      </w:pPr>
      <w:rPr>
        <w:rFonts w:ascii="Courier New" w:hAnsi="Courier New" w:hint="default"/>
      </w:rPr>
    </w:lvl>
    <w:lvl w:ilvl="8" w:tplc="04100005" w:tentative="1">
      <w:start w:val="1"/>
      <w:numFmt w:val="bullet"/>
      <w:lvlText w:val=""/>
      <w:lvlJc w:val="left"/>
      <w:pPr>
        <w:tabs>
          <w:tab w:val="num" w:pos="6888"/>
        </w:tabs>
        <w:ind w:left="6888" w:hanging="360"/>
      </w:pPr>
      <w:rPr>
        <w:rFonts w:ascii="Wingdings" w:hAnsi="Wingdings" w:hint="default"/>
      </w:rPr>
    </w:lvl>
  </w:abstractNum>
  <w:abstractNum w:abstractNumId="14">
    <w:nsid w:val="6B8F2158"/>
    <w:multiLevelType w:val="hybridMultilevel"/>
    <w:tmpl w:val="D09A6418"/>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8"/>
  </w:num>
  <w:num w:numId="6">
    <w:abstractNumId w:val="4"/>
  </w:num>
  <w:num w:numId="7">
    <w:abstractNumId w:val="13"/>
  </w:num>
  <w:num w:numId="8">
    <w:abstractNumId w:val="9"/>
  </w:num>
  <w:num w:numId="9">
    <w:abstractNumId w:val="5"/>
  </w:num>
  <w:num w:numId="10">
    <w:abstractNumId w:val="11"/>
  </w:num>
  <w:num w:numId="11">
    <w:abstractNumId w:val="14"/>
  </w:num>
  <w:num w:numId="12">
    <w:abstractNumId w:val="10"/>
  </w:num>
  <w:num w:numId="13">
    <w:abstractNumId w:val="1"/>
  </w:num>
  <w:num w:numId="14">
    <w:abstractNumId w:val="7"/>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42C"/>
    <w:rsid w:val="0000446B"/>
    <w:rsid w:val="000056F0"/>
    <w:rsid w:val="00010A47"/>
    <w:rsid w:val="00010AE0"/>
    <w:rsid w:val="00012120"/>
    <w:rsid w:val="000128E1"/>
    <w:rsid w:val="000144FA"/>
    <w:rsid w:val="00015E00"/>
    <w:rsid w:val="0001608F"/>
    <w:rsid w:val="0001689C"/>
    <w:rsid w:val="0002200E"/>
    <w:rsid w:val="00022EA6"/>
    <w:rsid w:val="00024CF1"/>
    <w:rsid w:val="0002550F"/>
    <w:rsid w:val="000275D6"/>
    <w:rsid w:val="0003050A"/>
    <w:rsid w:val="0004578E"/>
    <w:rsid w:val="00052DC1"/>
    <w:rsid w:val="00055501"/>
    <w:rsid w:val="00061305"/>
    <w:rsid w:val="00063988"/>
    <w:rsid w:val="00066521"/>
    <w:rsid w:val="000715DE"/>
    <w:rsid w:val="000765E3"/>
    <w:rsid w:val="00077116"/>
    <w:rsid w:val="00081034"/>
    <w:rsid w:val="000825FC"/>
    <w:rsid w:val="0008518C"/>
    <w:rsid w:val="00091926"/>
    <w:rsid w:val="000B35AF"/>
    <w:rsid w:val="000B56FD"/>
    <w:rsid w:val="000B57CC"/>
    <w:rsid w:val="000B6524"/>
    <w:rsid w:val="000C45EB"/>
    <w:rsid w:val="000C51A8"/>
    <w:rsid w:val="000D0D5D"/>
    <w:rsid w:val="000D6777"/>
    <w:rsid w:val="000D67C6"/>
    <w:rsid w:val="000E2044"/>
    <w:rsid w:val="000E3C1C"/>
    <w:rsid w:val="000F4F8F"/>
    <w:rsid w:val="00103CB6"/>
    <w:rsid w:val="00103F21"/>
    <w:rsid w:val="0010575A"/>
    <w:rsid w:val="00116DD6"/>
    <w:rsid w:val="00117D79"/>
    <w:rsid w:val="00126F76"/>
    <w:rsid w:val="00127113"/>
    <w:rsid w:val="00127C4E"/>
    <w:rsid w:val="001310CB"/>
    <w:rsid w:val="001339BC"/>
    <w:rsid w:val="001346CF"/>
    <w:rsid w:val="00136537"/>
    <w:rsid w:val="00136957"/>
    <w:rsid w:val="00140D29"/>
    <w:rsid w:val="00144E6E"/>
    <w:rsid w:val="00161665"/>
    <w:rsid w:val="00162577"/>
    <w:rsid w:val="0016448D"/>
    <w:rsid w:val="001669B4"/>
    <w:rsid w:val="00167F68"/>
    <w:rsid w:val="00185ED1"/>
    <w:rsid w:val="001868A1"/>
    <w:rsid w:val="001909F2"/>
    <w:rsid w:val="00192C9D"/>
    <w:rsid w:val="001B0097"/>
    <w:rsid w:val="001B1CE5"/>
    <w:rsid w:val="001B5364"/>
    <w:rsid w:val="001C3AC2"/>
    <w:rsid w:val="001C3CF9"/>
    <w:rsid w:val="001C7C31"/>
    <w:rsid w:val="001F14A0"/>
    <w:rsid w:val="001F5947"/>
    <w:rsid w:val="00217058"/>
    <w:rsid w:val="00220561"/>
    <w:rsid w:val="00221A88"/>
    <w:rsid w:val="00227639"/>
    <w:rsid w:val="00237372"/>
    <w:rsid w:val="002429FE"/>
    <w:rsid w:val="00245200"/>
    <w:rsid w:val="00246AC3"/>
    <w:rsid w:val="00261274"/>
    <w:rsid w:val="00263026"/>
    <w:rsid w:val="00263308"/>
    <w:rsid w:val="00265E2C"/>
    <w:rsid w:val="00272FA1"/>
    <w:rsid w:val="00292061"/>
    <w:rsid w:val="0029469B"/>
    <w:rsid w:val="002953E5"/>
    <w:rsid w:val="00296A93"/>
    <w:rsid w:val="002B31FA"/>
    <w:rsid w:val="002B4C76"/>
    <w:rsid w:val="002B5F07"/>
    <w:rsid w:val="002C196D"/>
    <w:rsid w:val="002C31C0"/>
    <w:rsid w:val="002C3BAC"/>
    <w:rsid w:val="002D2A00"/>
    <w:rsid w:val="002D7D06"/>
    <w:rsid w:val="002E0DF5"/>
    <w:rsid w:val="002E3B7C"/>
    <w:rsid w:val="002E4EB9"/>
    <w:rsid w:val="002F4610"/>
    <w:rsid w:val="002F4E94"/>
    <w:rsid w:val="00302051"/>
    <w:rsid w:val="0030290C"/>
    <w:rsid w:val="0030440F"/>
    <w:rsid w:val="00305355"/>
    <w:rsid w:val="0030642C"/>
    <w:rsid w:val="00311D16"/>
    <w:rsid w:val="00313B61"/>
    <w:rsid w:val="00314B7E"/>
    <w:rsid w:val="00332312"/>
    <w:rsid w:val="00336040"/>
    <w:rsid w:val="00337D04"/>
    <w:rsid w:val="00340A22"/>
    <w:rsid w:val="00341363"/>
    <w:rsid w:val="00341A79"/>
    <w:rsid w:val="00344801"/>
    <w:rsid w:val="00345742"/>
    <w:rsid w:val="00350200"/>
    <w:rsid w:val="00350EDD"/>
    <w:rsid w:val="00351CAC"/>
    <w:rsid w:val="003567C9"/>
    <w:rsid w:val="00361360"/>
    <w:rsid w:val="00365CCE"/>
    <w:rsid w:val="003704B1"/>
    <w:rsid w:val="003748D8"/>
    <w:rsid w:val="00380BBE"/>
    <w:rsid w:val="003849D7"/>
    <w:rsid w:val="003860BD"/>
    <w:rsid w:val="00392D9F"/>
    <w:rsid w:val="00397AE2"/>
    <w:rsid w:val="003A32E6"/>
    <w:rsid w:val="003A4E9C"/>
    <w:rsid w:val="003B3265"/>
    <w:rsid w:val="003B72C8"/>
    <w:rsid w:val="003D03B3"/>
    <w:rsid w:val="003D1505"/>
    <w:rsid w:val="003D2D32"/>
    <w:rsid w:val="003D4E08"/>
    <w:rsid w:val="003F0CE9"/>
    <w:rsid w:val="003F4A12"/>
    <w:rsid w:val="003F5B6E"/>
    <w:rsid w:val="00402B58"/>
    <w:rsid w:val="0040490C"/>
    <w:rsid w:val="0041127B"/>
    <w:rsid w:val="00420E24"/>
    <w:rsid w:val="004255A3"/>
    <w:rsid w:val="004309B8"/>
    <w:rsid w:val="00434DA4"/>
    <w:rsid w:val="00436248"/>
    <w:rsid w:val="00436308"/>
    <w:rsid w:val="00440216"/>
    <w:rsid w:val="00441638"/>
    <w:rsid w:val="004421A1"/>
    <w:rsid w:val="00450006"/>
    <w:rsid w:val="00452FB7"/>
    <w:rsid w:val="00453001"/>
    <w:rsid w:val="00454423"/>
    <w:rsid w:val="004555D7"/>
    <w:rsid w:val="00462579"/>
    <w:rsid w:val="00467A95"/>
    <w:rsid w:val="004713B3"/>
    <w:rsid w:val="0047746E"/>
    <w:rsid w:val="00477F77"/>
    <w:rsid w:val="00482C0B"/>
    <w:rsid w:val="00483D23"/>
    <w:rsid w:val="00490382"/>
    <w:rsid w:val="00491CA5"/>
    <w:rsid w:val="004A1128"/>
    <w:rsid w:val="004A445D"/>
    <w:rsid w:val="004A78B6"/>
    <w:rsid w:val="004B197A"/>
    <w:rsid w:val="004C5610"/>
    <w:rsid w:val="004C7E1F"/>
    <w:rsid w:val="004D0028"/>
    <w:rsid w:val="004D0926"/>
    <w:rsid w:val="004D17B8"/>
    <w:rsid w:val="004E47F1"/>
    <w:rsid w:val="004E6738"/>
    <w:rsid w:val="004F39F1"/>
    <w:rsid w:val="004F4E77"/>
    <w:rsid w:val="004F7BC7"/>
    <w:rsid w:val="005007CF"/>
    <w:rsid w:val="0050276F"/>
    <w:rsid w:val="00505596"/>
    <w:rsid w:val="005165B1"/>
    <w:rsid w:val="00517D5C"/>
    <w:rsid w:val="005201B9"/>
    <w:rsid w:val="00520460"/>
    <w:rsid w:val="00522E10"/>
    <w:rsid w:val="005237EE"/>
    <w:rsid w:val="00526E35"/>
    <w:rsid w:val="0053305B"/>
    <w:rsid w:val="00535400"/>
    <w:rsid w:val="00535E7B"/>
    <w:rsid w:val="0055233C"/>
    <w:rsid w:val="0055350A"/>
    <w:rsid w:val="005547FF"/>
    <w:rsid w:val="00562A8B"/>
    <w:rsid w:val="00564AFF"/>
    <w:rsid w:val="00565519"/>
    <w:rsid w:val="00565AB7"/>
    <w:rsid w:val="00571AE6"/>
    <w:rsid w:val="0057609A"/>
    <w:rsid w:val="00577415"/>
    <w:rsid w:val="0058383F"/>
    <w:rsid w:val="005864E5"/>
    <w:rsid w:val="00592523"/>
    <w:rsid w:val="00597C3B"/>
    <w:rsid w:val="005B0041"/>
    <w:rsid w:val="005B31A2"/>
    <w:rsid w:val="005C0AF7"/>
    <w:rsid w:val="005C12DE"/>
    <w:rsid w:val="005C3CCA"/>
    <w:rsid w:val="005D16A6"/>
    <w:rsid w:val="005D554B"/>
    <w:rsid w:val="005D663A"/>
    <w:rsid w:val="005D66FF"/>
    <w:rsid w:val="005D78A7"/>
    <w:rsid w:val="005D7C89"/>
    <w:rsid w:val="005E42D6"/>
    <w:rsid w:val="005E57E3"/>
    <w:rsid w:val="005F2907"/>
    <w:rsid w:val="005F6241"/>
    <w:rsid w:val="005F797D"/>
    <w:rsid w:val="00611A96"/>
    <w:rsid w:val="0061293C"/>
    <w:rsid w:val="006135DB"/>
    <w:rsid w:val="006156DA"/>
    <w:rsid w:val="00620284"/>
    <w:rsid w:val="006223BB"/>
    <w:rsid w:val="00622FBC"/>
    <w:rsid w:val="0063021B"/>
    <w:rsid w:val="00630D44"/>
    <w:rsid w:val="00633310"/>
    <w:rsid w:val="00633EB3"/>
    <w:rsid w:val="00636080"/>
    <w:rsid w:val="0063697C"/>
    <w:rsid w:val="00636A90"/>
    <w:rsid w:val="00641CEB"/>
    <w:rsid w:val="00643496"/>
    <w:rsid w:val="00643922"/>
    <w:rsid w:val="00643B44"/>
    <w:rsid w:val="00646C03"/>
    <w:rsid w:val="00650D7A"/>
    <w:rsid w:val="006516C8"/>
    <w:rsid w:val="00654595"/>
    <w:rsid w:val="006570E5"/>
    <w:rsid w:val="006600E2"/>
    <w:rsid w:val="00685329"/>
    <w:rsid w:val="00687019"/>
    <w:rsid w:val="00687ECB"/>
    <w:rsid w:val="006940BD"/>
    <w:rsid w:val="0069429F"/>
    <w:rsid w:val="006A2265"/>
    <w:rsid w:val="006A7D27"/>
    <w:rsid w:val="006B6BFF"/>
    <w:rsid w:val="006D1815"/>
    <w:rsid w:val="006D56C6"/>
    <w:rsid w:val="006E47A3"/>
    <w:rsid w:val="006E4897"/>
    <w:rsid w:val="006F509D"/>
    <w:rsid w:val="006F6CC6"/>
    <w:rsid w:val="006F791C"/>
    <w:rsid w:val="00705197"/>
    <w:rsid w:val="00710A77"/>
    <w:rsid w:val="00712749"/>
    <w:rsid w:val="007139AD"/>
    <w:rsid w:val="0071555C"/>
    <w:rsid w:val="00715709"/>
    <w:rsid w:val="00720639"/>
    <w:rsid w:val="00727143"/>
    <w:rsid w:val="0073441A"/>
    <w:rsid w:val="00735144"/>
    <w:rsid w:val="007362AA"/>
    <w:rsid w:val="007424F0"/>
    <w:rsid w:val="00744EA2"/>
    <w:rsid w:val="007510B4"/>
    <w:rsid w:val="00757049"/>
    <w:rsid w:val="0075704B"/>
    <w:rsid w:val="00762B4B"/>
    <w:rsid w:val="00771953"/>
    <w:rsid w:val="007820B5"/>
    <w:rsid w:val="00782C2D"/>
    <w:rsid w:val="00784A77"/>
    <w:rsid w:val="00786E8A"/>
    <w:rsid w:val="007927B7"/>
    <w:rsid w:val="00796124"/>
    <w:rsid w:val="007A21A9"/>
    <w:rsid w:val="007B02E1"/>
    <w:rsid w:val="007B77F9"/>
    <w:rsid w:val="007C3B92"/>
    <w:rsid w:val="007D4E1D"/>
    <w:rsid w:val="007E095E"/>
    <w:rsid w:val="007E30FC"/>
    <w:rsid w:val="007E67ED"/>
    <w:rsid w:val="007F435D"/>
    <w:rsid w:val="007F66C4"/>
    <w:rsid w:val="007F6860"/>
    <w:rsid w:val="008038C2"/>
    <w:rsid w:val="008040EF"/>
    <w:rsid w:val="00815AA7"/>
    <w:rsid w:val="00816EC3"/>
    <w:rsid w:val="008232F8"/>
    <w:rsid w:val="008243DC"/>
    <w:rsid w:val="0083225C"/>
    <w:rsid w:val="008322CF"/>
    <w:rsid w:val="008338FC"/>
    <w:rsid w:val="00834086"/>
    <w:rsid w:val="008443F4"/>
    <w:rsid w:val="00846277"/>
    <w:rsid w:val="008503D8"/>
    <w:rsid w:val="008545E9"/>
    <w:rsid w:val="00862744"/>
    <w:rsid w:val="00864DAF"/>
    <w:rsid w:val="00867A68"/>
    <w:rsid w:val="00867E39"/>
    <w:rsid w:val="00870929"/>
    <w:rsid w:val="00875909"/>
    <w:rsid w:val="008842D2"/>
    <w:rsid w:val="008864F3"/>
    <w:rsid w:val="008920AA"/>
    <w:rsid w:val="008A07C9"/>
    <w:rsid w:val="008A5445"/>
    <w:rsid w:val="008A6808"/>
    <w:rsid w:val="008B1252"/>
    <w:rsid w:val="008B23C5"/>
    <w:rsid w:val="008B2B9A"/>
    <w:rsid w:val="008B3A45"/>
    <w:rsid w:val="008B7759"/>
    <w:rsid w:val="008D6617"/>
    <w:rsid w:val="008E1933"/>
    <w:rsid w:val="008E284A"/>
    <w:rsid w:val="008E7C9B"/>
    <w:rsid w:val="008F1433"/>
    <w:rsid w:val="008F2A64"/>
    <w:rsid w:val="008F2CF7"/>
    <w:rsid w:val="009001A4"/>
    <w:rsid w:val="00902008"/>
    <w:rsid w:val="00903031"/>
    <w:rsid w:val="00903E8D"/>
    <w:rsid w:val="00904352"/>
    <w:rsid w:val="0090732E"/>
    <w:rsid w:val="00910F56"/>
    <w:rsid w:val="00922848"/>
    <w:rsid w:val="00925F5A"/>
    <w:rsid w:val="009265D1"/>
    <w:rsid w:val="00927650"/>
    <w:rsid w:val="00927ECD"/>
    <w:rsid w:val="00930D8F"/>
    <w:rsid w:val="00932391"/>
    <w:rsid w:val="00945905"/>
    <w:rsid w:val="009475A6"/>
    <w:rsid w:val="009534B2"/>
    <w:rsid w:val="0096281D"/>
    <w:rsid w:val="0097050D"/>
    <w:rsid w:val="00974BDE"/>
    <w:rsid w:val="00975E55"/>
    <w:rsid w:val="009943E9"/>
    <w:rsid w:val="00995DB5"/>
    <w:rsid w:val="00995FC7"/>
    <w:rsid w:val="009A0F6E"/>
    <w:rsid w:val="009A2614"/>
    <w:rsid w:val="009A695F"/>
    <w:rsid w:val="009A6A96"/>
    <w:rsid w:val="009B344A"/>
    <w:rsid w:val="009B4E9B"/>
    <w:rsid w:val="009C3065"/>
    <w:rsid w:val="009C3329"/>
    <w:rsid w:val="009C3E7B"/>
    <w:rsid w:val="009C55A7"/>
    <w:rsid w:val="009D0553"/>
    <w:rsid w:val="009D0E1D"/>
    <w:rsid w:val="009D39A2"/>
    <w:rsid w:val="009D4AC2"/>
    <w:rsid w:val="009E6D38"/>
    <w:rsid w:val="009F0685"/>
    <w:rsid w:val="009F0C7E"/>
    <w:rsid w:val="009F2AA5"/>
    <w:rsid w:val="009F6C46"/>
    <w:rsid w:val="00A00ABD"/>
    <w:rsid w:val="00A01B59"/>
    <w:rsid w:val="00A02C9C"/>
    <w:rsid w:val="00A10B4E"/>
    <w:rsid w:val="00A17417"/>
    <w:rsid w:val="00A25046"/>
    <w:rsid w:val="00A34E0B"/>
    <w:rsid w:val="00A35904"/>
    <w:rsid w:val="00A35A11"/>
    <w:rsid w:val="00A43992"/>
    <w:rsid w:val="00A43B06"/>
    <w:rsid w:val="00A47AFE"/>
    <w:rsid w:val="00A53EFC"/>
    <w:rsid w:val="00A55AE2"/>
    <w:rsid w:val="00A57A3F"/>
    <w:rsid w:val="00A60177"/>
    <w:rsid w:val="00A666FB"/>
    <w:rsid w:val="00A715B9"/>
    <w:rsid w:val="00A75A45"/>
    <w:rsid w:val="00A82E5C"/>
    <w:rsid w:val="00A93687"/>
    <w:rsid w:val="00AA1B24"/>
    <w:rsid w:val="00AA2FD2"/>
    <w:rsid w:val="00AC52E5"/>
    <w:rsid w:val="00AE0B6F"/>
    <w:rsid w:val="00AE26B5"/>
    <w:rsid w:val="00AE46DF"/>
    <w:rsid w:val="00AE6415"/>
    <w:rsid w:val="00AF5C27"/>
    <w:rsid w:val="00AF5CFD"/>
    <w:rsid w:val="00AF6F08"/>
    <w:rsid w:val="00B034C1"/>
    <w:rsid w:val="00B039DF"/>
    <w:rsid w:val="00B20147"/>
    <w:rsid w:val="00B2187E"/>
    <w:rsid w:val="00B2794E"/>
    <w:rsid w:val="00B27BD7"/>
    <w:rsid w:val="00B35204"/>
    <w:rsid w:val="00B40E04"/>
    <w:rsid w:val="00B518FD"/>
    <w:rsid w:val="00B532B7"/>
    <w:rsid w:val="00B601E3"/>
    <w:rsid w:val="00B62A61"/>
    <w:rsid w:val="00B643FB"/>
    <w:rsid w:val="00B70F36"/>
    <w:rsid w:val="00B70F85"/>
    <w:rsid w:val="00B7341A"/>
    <w:rsid w:val="00B77FE7"/>
    <w:rsid w:val="00B938F8"/>
    <w:rsid w:val="00BA4DF8"/>
    <w:rsid w:val="00BB4449"/>
    <w:rsid w:val="00BB64EA"/>
    <w:rsid w:val="00BC0914"/>
    <w:rsid w:val="00BC1643"/>
    <w:rsid w:val="00BD6610"/>
    <w:rsid w:val="00BD7908"/>
    <w:rsid w:val="00BE0EF3"/>
    <w:rsid w:val="00BE2D6F"/>
    <w:rsid w:val="00BE67F2"/>
    <w:rsid w:val="00BF01B0"/>
    <w:rsid w:val="00BF1B4B"/>
    <w:rsid w:val="00BF34CB"/>
    <w:rsid w:val="00BF5C58"/>
    <w:rsid w:val="00BF6ABB"/>
    <w:rsid w:val="00C00D9C"/>
    <w:rsid w:val="00C027B9"/>
    <w:rsid w:val="00C0284F"/>
    <w:rsid w:val="00C03948"/>
    <w:rsid w:val="00C03A4F"/>
    <w:rsid w:val="00C045BD"/>
    <w:rsid w:val="00C04C56"/>
    <w:rsid w:val="00C0509E"/>
    <w:rsid w:val="00C05A2C"/>
    <w:rsid w:val="00C074E6"/>
    <w:rsid w:val="00C17F15"/>
    <w:rsid w:val="00C26741"/>
    <w:rsid w:val="00C35298"/>
    <w:rsid w:val="00C41E1F"/>
    <w:rsid w:val="00C529C7"/>
    <w:rsid w:val="00C5631E"/>
    <w:rsid w:val="00C564F5"/>
    <w:rsid w:val="00C62B1E"/>
    <w:rsid w:val="00C6382D"/>
    <w:rsid w:val="00C66063"/>
    <w:rsid w:val="00C66C3B"/>
    <w:rsid w:val="00C837AD"/>
    <w:rsid w:val="00C85D40"/>
    <w:rsid w:val="00C87F52"/>
    <w:rsid w:val="00C90849"/>
    <w:rsid w:val="00C91D09"/>
    <w:rsid w:val="00C9611D"/>
    <w:rsid w:val="00C96A62"/>
    <w:rsid w:val="00CA286B"/>
    <w:rsid w:val="00CB30E9"/>
    <w:rsid w:val="00CB3E10"/>
    <w:rsid w:val="00CB75A2"/>
    <w:rsid w:val="00CC195F"/>
    <w:rsid w:val="00CD0074"/>
    <w:rsid w:val="00CD3976"/>
    <w:rsid w:val="00CD64CB"/>
    <w:rsid w:val="00CE3AEB"/>
    <w:rsid w:val="00CE41F3"/>
    <w:rsid w:val="00CE71C5"/>
    <w:rsid w:val="00CF67F5"/>
    <w:rsid w:val="00D04BF0"/>
    <w:rsid w:val="00D07614"/>
    <w:rsid w:val="00D07918"/>
    <w:rsid w:val="00D11DBD"/>
    <w:rsid w:val="00D17409"/>
    <w:rsid w:val="00D2344A"/>
    <w:rsid w:val="00D26CC8"/>
    <w:rsid w:val="00D27510"/>
    <w:rsid w:val="00D30B59"/>
    <w:rsid w:val="00D441DF"/>
    <w:rsid w:val="00D47324"/>
    <w:rsid w:val="00D60AEE"/>
    <w:rsid w:val="00D7289C"/>
    <w:rsid w:val="00D767D5"/>
    <w:rsid w:val="00D77CC8"/>
    <w:rsid w:val="00D8570B"/>
    <w:rsid w:val="00D92DCA"/>
    <w:rsid w:val="00D967A2"/>
    <w:rsid w:val="00DA122C"/>
    <w:rsid w:val="00DA154E"/>
    <w:rsid w:val="00DA278C"/>
    <w:rsid w:val="00DA3062"/>
    <w:rsid w:val="00DA682B"/>
    <w:rsid w:val="00DB55CD"/>
    <w:rsid w:val="00DC2995"/>
    <w:rsid w:val="00DC60D4"/>
    <w:rsid w:val="00DC6F34"/>
    <w:rsid w:val="00DC7269"/>
    <w:rsid w:val="00DD351F"/>
    <w:rsid w:val="00DD4AB3"/>
    <w:rsid w:val="00DE1316"/>
    <w:rsid w:val="00DE5EE8"/>
    <w:rsid w:val="00DE6D71"/>
    <w:rsid w:val="00DF2EE7"/>
    <w:rsid w:val="00DF7E80"/>
    <w:rsid w:val="00E03200"/>
    <w:rsid w:val="00E0511D"/>
    <w:rsid w:val="00E14AC2"/>
    <w:rsid w:val="00E32058"/>
    <w:rsid w:val="00E34D34"/>
    <w:rsid w:val="00E367E3"/>
    <w:rsid w:val="00E373B0"/>
    <w:rsid w:val="00E42A9E"/>
    <w:rsid w:val="00E42F51"/>
    <w:rsid w:val="00E45EA4"/>
    <w:rsid w:val="00E53DA6"/>
    <w:rsid w:val="00E61750"/>
    <w:rsid w:val="00E67D93"/>
    <w:rsid w:val="00E71274"/>
    <w:rsid w:val="00E7218C"/>
    <w:rsid w:val="00E72D04"/>
    <w:rsid w:val="00E7583F"/>
    <w:rsid w:val="00E829D0"/>
    <w:rsid w:val="00E8592F"/>
    <w:rsid w:val="00E9021D"/>
    <w:rsid w:val="00E9034C"/>
    <w:rsid w:val="00E93C3F"/>
    <w:rsid w:val="00EA0B7C"/>
    <w:rsid w:val="00EA2492"/>
    <w:rsid w:val="00EB0E39"/>
    <w:rsid w:val="00EB278B"/>
    <w:rsid w:val="00EB436D"/>
    <w:rsid w:val="00EC202F"/>
    <w:rsid w:val="00EC66E3"/>
    <w:rsid w:val="00ED0059"/>
    <w:rsid w:val="00ED41E6"/>
    <w:rsid w:val="00ED7B51"/>
    <w:rsid w:val="00EE263F"/>
    <w:rsid w:val="00EF363D"/>
    <w:rsid w:val="00EF6923"/>
    <w:rsid w:val="00F03E0B"/>
    <w:rsid w:val="00F16AAB"/>
    <w:rsid w:val="00F22C00"/>
    <w:rsid w:val="00F31918"/>
    <w:rsid w:val="00F36A24"/>
    <w:rsid w:val="00F37673"/>
    <w:rsid w:val="00F37694"/>
    <w:rsid w:val="00F37AB8"/>
    <w:rsid w:val="00F37F14"/>
    <w:rsid w:val="00F415D9"/>
    <w:rsid w:val="00F42D93"/>
    <w:rsid w:val="00F43CF9"/>
    <w:rsid w:val="00F50641"/>
    <w:rsid w:val="00F60D67"/>
    <w:rsid w:val="00F61935"/>
    <w:rsid w:val="00F725BB"/>
    <w:rsid w:val="00F728C8"/>
    <w:rsid w:val="00F74554"/>
    <w:rsid w:val="00F852B2"/>
    <w:rsid w:val="00F90678"/>
    <w:rsid w:val="00F9298C"/>
    <w:rsid w:val="00F92C9D"/>
    <w:rsid w:val="00F93C7F"/>
    <w:rsid w:val="00F94B78"/>
    <w:rsid w:val="00F95573"/>
    <w:rsid w:val="00FA05E0"/>
    <w:rsid w:val="00FA0B55"/>
    <w:rsid w:val="00FA380B"/>
    <w:rsid w:val="00FA3D63"/>
    <w:rsid w:val="00FC044E"/>
    <w:rsid w:val="00FC4B78"/>
    <w:rsid w:val="00FC5AC3"/>
    <w:rsid w:val="00FE2D2D"/>
    <w:rsid w:val="00FE474F"/>
    <w:rsid w:val="00FF55A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martTagType w:namespaceuri="urn:schemas-microsoft-com:office:smarttags" w:name="phon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42C"/>
    <w:pPr>
      <w:widowControl w:val="0"/>
      <w:autoSpaceDE w:val="0"/>
      <w:autoSpaceDN w:val="0"/>
      <w:adjustRightInd w:val="0"/>
    </w:pPr>
    <w:rPr>
      <w:sz w:val="20"/>
      <w:szCs w:val="20"/>
    </w:rPr>
  </w:style>
  <w:style w:type="paragraph" w:styleId="Heading2">
    <w:name w:val="heading 2"/>
    <w:basedOn w:val="Normal"/>
    <w:next w:val="Normal"/>
    <w:link w:val="Heading2Char"/>
    <w:uiPriority w:val="99"/>
    <w:qFormat/>
    <w:rsid w:val="00AE0B6F"/>
    <w:pPr>
      <w:keepNext/>
      <w:widowControl/>
      <w:autoSpaceDE/>
      <w:autoSpaceDN/>
      <w:adjustRightInd/>
      <w:jc w:val="right"/>
      <w:outlineLvl w:val="1"/>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62B4B"/>
    <w:rPr>
      <w:rFonts w:ascii="Cambria" w:hAnsi="Cambria" w:cs="Times New Roman"/>
      <w:b/>
      <w:bCs/>
      <w:i/>
      <w:iCs/>
      <w:sz w:val="28"/>
      <w:szCs w:val="28"/>
    </w:rPr>
  </w:style>
  <w:style w:type="paragraph" w:styleId="Header">
    <w:name w:val="header"/>
    <w:basedOn w:val="Normal"/>
    <w:link w:val="HeaderChar"/>
    <w:uiPriority w:val="99"/>
    <w:rsid w:val="0030642C"/>
    <w:pPr>
      <w:tabs>
        <w:tab w:val="center" w:pos="4819"/>
        <w:tab w:val="right" w:pos="9638"/>
      </w:tabs>
    </w:pPr>
  </w:style>
  <w:style w:type="character" w:customStyle="1" w:styleId="HeaderChar">
    <w:name w:val="Header Char"/>
    <w:basedOn w:val="DefaultParagraphFont"/>
    <w:link w:val="Header"/>
    <w:uiPriority w:val="99"/>
    <w:semiHidden/>
    <w:locked/>
    <w:rsid w:val="00762B4B"/>
    <w:rPr>
      <w:rFonts w:cs="Times New Roman"/>
    </w:rPr>
  </w:style>
  <w:style w:type="paragraph" w:styleId="Footer">
    <w:name w:val="footer"/>
    <w:basedOn w:val="Normal"/>
    <w:link w:val="FooterChar"/>
    <w:uiPriority w:val="99"/>
    <w:rsid w:val="0030642C"/>
    <w:pPr>
      <w:tabs>
        <w:tab w:val="center" w:pos="4819"/>
        <w:tab w:val="right" w:pos="9638"/>
      </w:tabs>
    </w:pPr>
  </w:style>
  <w:style w:type="character" w:customStyle="1" w:styleId="FooterChar">
    <w:name w:val="Footer Char"/>
    <w:basedOn w:val="DefaultParagraphFont"/>
    <w:link w:val="Footer"/>
    <w:uiPriority w:val="99"/>
    <w:semiHidden/>
    <w:locked/>
    <w:rsid w:val="00762B4B"/>
    <w:rPr>
      <w:rFonts w:cs="Times New Roman"/>
    </w:rPr>
  </w:style>
  <w:style w:type="paragraph" w:styleId="BodyText2">
    <w:name w:val="Body Text 2"/>
    <w:basedOn w:val="Normal"/>
    <w:link w:val="BodyText2Char"/>
    <w:uiPriority w:val="99"/>
    <w:rsid w:val="0030642C"/>
    <w:pPr>
      <w:widowControl/>
      <w:autoSpaceDE/>
      <w:autoSpaceDN/>
      <w:adjustRightInd/>
      <w:jc w:val="both"/>
    </w:pPr>
    <w:rPr>
      <w:b/>
      <w:bCs/>
      <w:sz w:val="24"/>
    </w:rPr>
  </w:style>
  <w:style w:type="character" w:customStyle="1" w:styleId="BodyText2Char">
    <w:name w:val="Body Text 2 Char"/>
    <w:basedOn w:val="DefaultParagraphFont"/>
    <w:link w:val="BodyText2"/>
    <w:uiPriority w:val="99"/>
    <w:semiHidden/>
    <w:locked/>
    <w:rsid w:val="00762B4B"/>
    <w:rPr>
      <w:rFonts w:cs="Times New Roman"/>
    </w:rPr>
  </w:style>
  <w:style w:type="paragraph" w:styleId="BodyText3">
    <w:name w:val="Body Text 3"/>
    <w:basedOn w:val="Normal"/>
    <w:link w:val="BodyText3Char"/>
    <w:uiPriority w:val="99"/>
    <w:rsid w:val="0030642C"/>
    <w:pPr>
      <w:widowControl/>
      <w:autoSpaceDE/>
      <w:autoSpaceDN/>
      <w:adjustRightInd/>
      <w:ind w:right="-1"/>
      <w:jc w:val="both"/>
    </w:pPr>
    <w:rPr>
      <w:sz w:val="24"/>
    </w:rPr>
  </w:style>
  <w:style w:type="character" w:customStyle="1" w:styleId="BodyText3Char">
    <w:name w:val="Body Text 3 Char"/>
    <w:basedOn w:val="DefaultParagraphFont"/>
    <w:link w:val="BodyText3"/>
    <w:uiPriority w:val="99"/>
    <w:semiHidden/>
    <w:locked/>
    <w:rsid w:val="00762B4B"/>
    <w:rPr>
      <w:rFonts w:cs="Times New Roman"/>
      <w:sz w:val="16"/>
      <w:szCs w:val="16"/>
    </w:rPr>
  </w:style>
  <w:style w:type="paragraph" w:styleId="BlockText">
    <w:name w:val="Block Text"/>
    <w:basedOn w:val="Normal"/>
    <w:uiPriority w:val="99"/>
    <w:rsid w:val="0030642C"/>
    <w:pPr>
      <w:widowControl/>
      <w:autoSpaceDE/>
      <w:autoSpaceDN/>
      <w:adjustRightInd/>
      <w:ind w:left="709" w:right="-1" w:firstLine="709"/>
      <w:jc w:val="both"/>
    </w:pPr>
    <w:rPr>
      <w:sz w:val="24"/>
    </w:rPr>
  </w:style>
  <w:style w:type="paragraph" w:styleId="BodyTextIndent3">
    <w:name w:val="Body Text Indent 3"/>
    <w:basedOn w:val="Normal"/>
    <w:link w:val="BodyTextIndent3Char"/>
    <w:uiPriority w:val="99"/>
    <w:rsid w:val="0016257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62B4B"/>
    <w:rPr>
      <w:rFonts w:cs="Times New Roman"/>
      <w:sz w:val="16"/>
      <w:szCs w:val="16"/>
    </w:rPr>
  </w:style>
  <w:style w:type="paragraph" w:styleId="BalloonText">
    <w:name w:val="Balloon Text"/>
    <w:basedOn w:val="Normal"/>
    <w:link w:val="BalloonTextChar"/>
    <w:uiPriority w:val="99"/>
    <w:semiHidden/>
    <w:rsid w:val="004A78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2B4B"/>
    <w:rPr>
      <w:rFonts w:cs="Times New Roman"/>
      <w:sz w:val="2"/>
    </w:rPr>
  </w:style>
  <w:style w:type="paragraph" w:customStyle="1" w:styleId="codartr1">
    <w:name w:val="codart_r1"/>
    <w:basedOn w:val="Normal"/>
    <w:uiPriority w:val="99"/>
    <w:rsid w:val="00D30B59"/>
    <w:pPr>
      <w:widowControl/>
      <w:autoSpaceDE/>
      <w:autoSpaceDN/>
      <w:adjustRightInd/>
      <w:spacing w:before="100" w:beforeAutospacing="1" w:after="100" w:afterAutospacing="1"/>
      <w:jc w:val="both"/>
    </w:pPr>
    <w:rPr>
      <w:sz w:val="24"/>
      <w:szCs w:val="24"/>
    </w:rPr>
  </w:style>
  <w:style w:type="character" w:styleId="Hyperlink">
    <w:name w:val="Hyperlink"/>
    <w:basedOn w:val="DefaultParagraphFont"/>
    <w:uiPriority w:val="99"/>
    <w:rsid w:val="00B518FD"/>
    <w:rPr>
      <w:rFonts w:cs="Times New Roman"/>
      <w:color w:val="0000FF"/>
      <w:u w:val="single"/>
    </w:rPr>
  </w:style>
  <w:style w:type="table" w:styleId="TableGrid">
    <w:name w:val="Table Grid"/>
    <w:basedOn w:val="TableNormal"/>
    <w:uiPriority w:val="99"/>
    <w:rsid w:val="000F4F8F"/>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167F6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62B4B"/>
    <w:rPr>
      <w:rFonts w:cs="Times New Roman"/>
    </w:rPr>
  </w:style>
  <w:style w:type="paragraph" w:customStyle="1" w:styleId="Default">
    <w:name w:val="Default"/>
    <w:uiPriority w:val="99"/>
    <w:rsid w:val="00DE6D71"/>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52399255">
      <w:marLeft w:val="0"/>
      <w:marRight w:val="0"/>
      <w:marTop w:val="0"/>
      <w:marBottom w:val="0"/>
      <w:divBdr>
        <w:top w:val="none" w:sz="0" w:space="0" w:color="auto"/>
        <w:left w:val="none" w:sz="0" w:space="0" w:color="auto"/>
        <w:bottom w:val="none" w:sz="0" w:space="0" w:color="auto"/>
        <w:right w:val="none" w:sz="0" w:space="0" w:color="auto"/>
      </w:divBdr>
    </w:div>
    <w:div w:id="252399256">
      <w:marLeft w:val="0"/>
      <w:marRight w:val="0"/>
      <w:marTop w:val="0"/>
      <w:marBottom w:val="0"/>
      <w:divBdr>
        <w:top w:val="none" w:sz="0" w:space="0" w:color="auto"/>
        <w:left w:val="none" w:sz="0" w:space="0" w:color="auto"/>
        <w:bottom w:val="none" w:sz="0" w:space="0" w:color="auto"/>
        <w:right w:val="none" w:sz="0" w:space="0" w:color="auto"/>
      </w:divBdr>
    </w:div>
    <w:div w:id="252399257">
      <w:marLeft w:val="0"/>
      <w:marRight w:val="0"/>
      <w:marTop w:val="0"/>
      <w:marBottom w:val="0"/>
      <w:divBdr>
        <w:top w:val="none" w:sz="0" w:space="0" w:color="auto"/>
        <w:left w:val="none" w:sz="0" w:space="0" w:color="auto"/>
        <w:bottom w:val="none" w:sz="0" w:space="0" w:color="auto"/>
        <w:right w:val="none" w:sz="0" w:space="0" w:color="auto"/>
      </w:divBdr>
    </w:div>
    <w:div w:id="252399258">
      <w:marLeft w:val="0"/>
      <w:marRight w:val="0"/>
      <w:marTop w:val="0"/>
      <w:marBottom w:val="0"/>
      <w:divBdr>
        <w:top w:val="none" w:sz="0" w:space="0" w:color="auto"/>
        <w:left w:val="none" w:sz="0" w:space="0" w:color="auto"/>
        <w:bottom w:val="none" w:sz="0" w:space="0" w:color="auto"/>
        <w:right w:val="none" w:sz="0" w:space="0" w:color="auto"/>
      </w:divBdr>
    </w:div>
    <w:div w:id="252399259">
      <w:marLeft w:val="0"/>
      <w:marRight w:val="0"/>
      <w:marTop w:val="0"/>
      <w:marBottom w:val="0"/>
      <w:divBdr>
        <w:top w:val="none" w:sz="0" w:space="0" w:color="auto"/>
        <w:left w:val="none" w:sz="0" w:space="0" w:color="auto"/>
        <w:bottom w:val="none" w:sz="0" w:space="0" w:color="auto"/>
        <w:right w:val="none" w:sz="0" w:space="0" w:color="auto"/>
      </w:divBdr>
    </w:div>
    <w:div w:id="252399260">
      <w:marLeft w:val="0"/>
      <w:marRight w:val="0"/>
      <w:marTop w:val="0"/>
      <w:marBottom w:val="0"/>
      <w:divBdr>
        <w:top w:val="none" w:sz="0" w:space="0" w:color="auto"/>
        <w:left w:val="none" w:sz="0" w:space="0" w:color="auto"/>
        <w:bottom w:val="none" w:sz="0" w:space="0" w:color="auto"/>
        <w:right w:val="none" w:sz="0" w:space="0" w:color="auto"/>
      </w:divBdr>
    </w:div>
    <w:div w:id="252399261">
      <w:marLeft w:val="0"/>
      <w:marRight w:val="0"/>
      <w:marTop w:val="0"/>
      <w:marBottom w:val="0"/>
      <w:divBdr>
        <w:top w:val="none" w:sz="0" w:space="0" w:color="auto"/>
        <w:left w:val="none" w:sz="0" w:space="0" w:color="auto"/>
        <w:bottom w:val="none" w:sz="0" w:space="0" w:color="auto"/>
        <w:right w:val="none" w:sz="0" w:space="0" w:color="auto"/>
      </w:divBdr>
    </w:div>
    <w:div w:id="252399262">
      <w:marLeft w:val="0"/>
      <w:marRight w:val="0"/>
      <w:marTop w:val="0"/>
      <w:marBottom w:val="0"/>
      <w:divBdr>
        <w:top w:val="none" w:sz="0" w:space="0" w:color="auto"/>
        <w:left w:val="none" w:sz="0" w:space="0" w:color="auto"/>
        <w:bottom w:val="none" w:sz="0" w:space="0" w:color="auto"/>
        <w:right w:val="none" w:sz="0" w:space="0" w:color="auto"/>
      </w:divBdr>
    </w:div>
    <w:div w:id="252399263">
      <w:marLeft w:val="0"/>
      <w:marRight w:val="0"/>
      <w:marTop w:val="0"/>
      <w:marBottom w:val="0"/>
      <w:divBdr>
        <w:top w:val="none" w:sz="0" w:space="0" w:color="auto"/>
        <w:left w:val="none" w:sz="0" w:space="0" w:color="auto"/>
        <w:bottom w:val="none" w:sz="0" w:space="0" w:color="auto"/>
        <w:right w:val="none" w:sz="0" w:space="0" w:color="auto"/>
      </w:divBdr>
    </w:div>
    <w:div w:id="252399264">
      <w:marLeft w:val="0"/>
      <w:marRight w:val="0"/>
      <w:marTop w:val="0"/>
      <w:marBottom w:val="0"/>
      <w:divBdr>
        <w:top w:val="none" w:sz="0" w:space="0" w:color="auto"/>
        <w:left w:val="none" w:sz="0" w:space="0" w:color="auto"/>
        <w:bottom w:val="none" w:sz="0" w:space="0" w:color="auto"/>
        <w:right w:val="none" w:sz="0" w:space="0" w:color="auto"/>
      </w:divBdr>
    </w:div>
    <w:div w:id="252399265">
      <w:marLeft w:val="0"/>
      <w:marRight w:val="0"/>
      <w:marTop w:val="0"/>
      <w:marBottom w:val="0"/>
      <w:divBdr>
        <w:top w:val="none" w:sz="0" w:space="0" w:color="auto"/>
        <w:left w:val="none" w:sz="0" w:space="0" w:color="auto"/>
        <w:bottom w:val="none" w:sz="0" w:space="0" w:color="auto"/>
        <w:right w:val="none" w:sz="0" w:space="0" w:color="auto"/>
      </w:divBdr>
    </w:div>
    <w:div w:id="252399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aslcn2.it" TargetMode="External"/><Relationship Id="rId1" Type="http://schemas.openxmlformats.org/officeDocument/2006/relationships/hyperlink" Target="mailto:aslcn2@legalmail.it"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2</Pages>
  <Words>1008</Words>
  <Characters>5749</Characters>
  <Application>Microsoft Office Outlook</Application>
  <DocSecurity>0</DocSecurity>
  <Lines>0</Lines>
  <Paragraphs>0</Paragraphs>
  <ScaleCrop>false</ScaleCrop>
  <Company>asl18</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DIPARTIMENTO DI PREVENZIONE</dc:title>
  <dc:subject/>
  <dc:creator>user</dc:creator>
  <cp:keywords/>
  <dc:description/>
  <cp:lastModifiedBy>user</cp:lastModifiedBy>
  <cp:revision>11</cp:revision>
  <cp:lastPrinted>2020-11-16T09:49:00Z</cp:lastPrinted>
  <dcterms:created xsi:type="dcterms:W3CDTF">2021-10-13T08:03:00Z</dcterms:created>
  <dcterms:modified xsi:type="dcterms:W3CDTF">2021-10-13T13:36:00Z</dcterms:modified>
</cp:coreProperties>
</file>